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D6" w:rsidRPr="0085641F" w:rsidRDefault="006247D6" w:rsidP="006247D6">
      <w:pPr>
        <w:shd w:val="clear" w:color="auto" w:fill="FFFFFF"/>
        <w:tabs>
          <w:tab w:val="left" w:pos="7230"/>
          <w:tab w:val="right" w:pos="9355"/>
        </w:tabs>
        <w:spacing w:after="0" w:line="240" w:lineRule="auto"/>
        <w:ind w:left="475"/>
        <w:rPr>
          <w:rFonts w:ascii="Times New Roman" w:hAnsi="Times New Roman"/>
          <w:bCs/>
          <w:color w:val="FF0000"/>
          <w:sz w:val="32"/>
          <w:szCs w:val="32"/>
          <w:lang w:val="uk-UA"/>
        </w:rPr>
      </w:pPr>
      <w:r w:rsidRPr="0085641F">
        <w:rPr>
          <w:rFonts w:ascii="Times New Roman" w:hAnsi="Times New Roman"/>
          <w:color w:val="FF0000"/>
          <w:sz w:val="32"/>
          <w:szCs w:val="32"/>
          <w:lang w:val="uk-UA"/>
        </w:rPr>
        <w:tab/>
        <w:t>З Р А З О К</w:t>
      </w:r>
      <w:r w:rsidRPr="0085641F">
        <w:rPr>
          <w:rFonts w:ascii="Times New Roman" w:hAnsi="Times New Roman"/>
          <w:color w:val="FF0000"/>
          <w:sz w:val="32"/>
          <w:szCs w:val="32"/>
          <w:lang w:val="uk-UA"/>
        </w:rPr>
        <w:tab/>
      </w:r>
      <w:r w:rsidRPr="0085641F">
        <w:rPr>
          <w:rFonts w:ascii="Times New Roman" w:hAnsi="Times New Roman"/>
          <w:bCs/>
          <w:color w:val="FF0000"/>
          <w:sz w:val="32"/>
          <w:szCs w:val="32"/>
          <w:lang w:val="uk-UA"/>
        </w:rPr>
        <w:t xml:space="preserve">          </w:t>
      </w:r>
    </w:p>
    <w:p w:rsidR="006247D6" w:rsidRPr="0067577C" w:rsidRDefault="006247D6" w:rsidP="006247D6">
      <w:pPr>
        <w:shd w:val="clear" w:color="auto" w:fill="FFFFFF"/>
        <w:tabs>
          <w:tab w:val="left" w:pos="5160"/>
        </w:tabs>
        <w:spacing w:before="43" w:after="0" w:line="240" w:lineRule="auto"/>
        <w:rPr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ЗАТВЕРДЖЕНО</w:t>
      </w:r>
    </w:p>
    <w:p w:rsidR="006247D6" w:rsidRDefault="006247D6" w:rsidP="006247D6">
      <w:pPr>
        <w:shd w:val="clear" w:color="auto" w:fill="FFFFFF"/>
        <w:tabs>
          <w:tab w:val="left" w:pos="5160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Куратор групи</w:t>
      </w:r>
    </w:p>
    <w:p w:rsidR="006247D6" w:rsidRDefault="006247D6" w:rsidP="006247D6">
      <w:pPr>
        <w:shd w:val="clear" w:color="auto" w:fill="FFFFFF"/>
        <w:tabs>
          <w:tab w:val="left" w:pos="5160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7D6" w:rsidRPr="0067577C" w:rsidRDefault="006247D6" w:rsidP="006247D6">
      <w:pPr>
        <w:shd w:val="clear" w:color="auto" w:fill="FFFFFF"/>
        <w:tabs>
          <w:tab w:val="left" w:pos="5160"/>
        </w:tabs>
        <w:spacing w:after="0" w:line="240" w:lineRule="auto"/>
        <w:ind w:left="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______________________________________     </w:t>
      </w:r>
    </w:p>
    <w:p w:rsidR="006247D6" w:rsidRDefault="006247D6" w:rsidP="006247D6">
      <w:pPr>
        <w:shd w:val="clear" w:color="auto" w:fill="FFFFFF"/>
        <w:spacing w:after="0" w:line="240" w:lineRule="auto"/>
        <w:ind w:left="47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7D6" w:rsidRDefault="006247D6" w:rsidP="006247D6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tab/>
      </w:r>
      <w:r w:rsidRPr="0067577C">
        <w:rPr>
          <w:rFonts w:ascii="Times New Roman" w:hAnsi="Times New Roman"/>
          <w:b/>
          <w:sz w:val="24"/>
          <w:szCs w:val="24"/>
        </w:rPr>
        <w:t>“_____” __________________201____</w:t>
      </w:r>
      <w:r w:rsidRPr="006C7754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6247D6" w:rsidRDefault="006247D6" w:rsidP="006247D6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247D6" w:rsidRPr="00894849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47D6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47D6" w:rsidRPr="00E06104" w:rsidRDefault="006247D6" w:rsidP="006247D6">
      <w:pPr>
        <w:tabs>
          <w:tab w:val="left" w:pos="24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6104">
        <w:rPr>
          <w:rFonts w:ascii="Times New Roman" w:hAnsi="Times New Roman"/>
          <w:b/>
          <w:sz w:val="24"/>
          <w:szCs w:val="24"/>
          <w:lang w:val="uk-UA"/>
        </w:rPr>
        <w:tab/>
        <w:t>ІНДИВІДУАЛЬНИЙ ПЛАН СТАЖУВАННЯ</w:t>
      </w:r>
    </w:p>
    <w:p w:rsidR="006247D6" w:rsidRDefault="006247D6" w:rsidP="006247D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247D6" w:rsidRPr="00E06104" w:rsidRDefault="006247D6" w:rsidP="006247D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06104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ЦИВІЛЬНИХ СПРАВ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СУДІ ПЕРШОЇ ІНСТАНЦІЇ</w:t>
      </w:r>
      <w:r w:rsidRPr="00E06104">
        <w:rPr>
          <w:rFonts w:ascii="Times New Roman" w:hAnsi="Times New Roman"/>
          <w:b/>
          <w:i/>
          <w:sz w:val="24"/>
          <w:szCs w:val="24"/>
        </w:rPr>
        <w:t>”</w:t>
      </w:r>
    </w:p>
    <w:p w:rsidR="006247D6" w:rsidRPr="0085641F" w:rsidRDefault="006247D6" w:rsidP="006247D6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6247D6" w:rsidRPr="0085641F" w:rsidRDefault="006247D6" w:rsidP="006247D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641F">
        <w:rPr>
          <w:rFonts w:ascii="Times New Roman" w:hAnsi="Times New Roman"/>
          <w:i/>
          <w:sz w:val="24"/>
          <w:szCs w:val="24"/>
          <w:lang w:val="uk-UA"/>
        </w:rPr>
        <w:t>Іванова Івана Івановича</w:t>
      </w:r>
    </w:p>
    <w:p w:rsidR="006247D6" w:rsidRPr="0085641F" w:rsidRDefault="006247D6" w:rsidP="006247D6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6247D6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47D6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 проведення стажування 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Бориспільський </w:t>
      </w:r>
      <w:proofErr w:type="spellStart"/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>міськрайонний</w:t>
      </w:r>
      <w:proofErr w:type="spellEnd"/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суд Київської області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6247D6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стажування: з 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3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лютого 2013 року</w:t>
      </w:r>
      <w:r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5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лютого 2013 року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6247D6" w:rsidRPr="0085641F" w:rsidRDefault="006247D6" w:rsidP="006247D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 про направлення на стажування від </w:t>
      </w:r>
      <w:r w:rsidRPr="0085641F">
        <w:rPr>
          <w:rFonts w:ascii="Times New Roman" w:hAnsi="Times New Roman"/>
          <w:i/>
          <w:sz w:val="24"/>
          <w:szCs w:val="24"/>
          <w:u w:val="single"/>
        </w:rPr>
        <w:t>“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>0</w:t>
      </w:r>
      <w:proofErr w:type="spellStart"/>
      <w:r w:rsidR="0028280F" w:rsidRPr="0028280F">
        <w:rPr>
          <w:rFonts w:ascii="Times New Roman" w:hAnsi="Times New Roman"/>
          <w:i/>
          <w:sz w:val="24"/>
          <w:szCs w:val="24"/>
          <w:u w:val="single"/>
        </w:rPr>
        <w:t>0</w:t>
      </w:r>
      <w:proofErr w:type="spellEnd"/>
      <w:r w:rsidRPr="0085641F">
        <w:rPr>
          <w:rFonts w:ascii="Times New Roman" w:hAnsi="Times New Roman"/>
          <w:i/>
          <w:sz w:val="24"/>
          <w:szCs w:val="24"/>
          <w:u w:val="single"/>
        </w:rPr>
        <w:t>”</w:t>
      </w:r>
      <w:r w:rsidRPr="0085641F">
        <w:rPr>
          <w:rFonts w:ascii="Times New Roman" w:hAnsi="Times New Roman"/>
          <w:i/>
          <w:sz w:val="24"/>
          <w:szCs w:val="24"/>
          <w:u w:val="single"/>
          <w:lang w:val="uk-UA"/>
        </w:rPr>
        <w:t>лютого 2013р.</w:t>
      </w:r>
      <w:r w:rsidRPr="00A63E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6247D6">
        <w:rPr>
          <w:rFonts w:ascii="Times New Roman" w:hAnsi="Times New Roman"/>
          <w:i/>
          <w:sz w:val="24"/>
          <w:szCs w:val="24"/>
          <w:u w:val="single"/>
          <w:lang w:val="uk-UA"/>
        </w:rPr>
        <w:t>000</w:t>
      </w:r>
    </w:p>
    <w:p w:rsidR="006247D6" w:rsidRDefault="006247D6" w:rsidP="006247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4B71" w:rsidRDefault="00D44B71" w:rsidP="00D44B7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uk-UA"/>
        </w:rPr>
      </w:pPr>
    </w:p>
    <w:p w:rsidR="00CE2E68" w:rsidRPr="00D125A0" w:rsidRDefault="00CE2E68" w:rsidP="00D44B7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5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"/>
        <w:gridCol w:w="4642"/>
        <w:gridCol w:w="1363"/>
        <w:gridCol w:w="1646"/>
        <w:gridCol w:w="25"/>
      </w:tblGrid>
      <w:tr w:rsidR="00CA6286" w:rsidRPr="00ED628E" w:rsidTr="00CA6286">
        <w:trPr>
          <w:trHeight w:hRule="exact" w:val="79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6441C7">
            <w:pPr>
              <w:shd w:val="clear" w:color="auto" w:fill="FFFFFF"/>
              <w:spacing w:after="0" w:line="240" w:lineRule="auto"/>
              <w:ind w:left="67"/>
            </w:pPr>
            <w:r>
              <w:rPr>
                <w:rFonts w:ascii="Times New Roman" w:hAnsi="Times New Roman"/>
                <w:spacing w:val="-2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pacing w:val="-2"/>
                <w:lang w:val="uk-UA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D1159B">
            <w:pPr>
              <w:shd w:val="clear" w:color="auto" w:fill="FFFFFF"/>
              <w:spacing w:after="0" w:line="240" w:lineRule="auto"/>
              <w:ind w:left="53" w:right="43"/>
              <w:jc w:val="center"/>
              <w:rPr>
                <w:rFonts w:ascii="Times New Roman" w:hAnsi="Times New Roman"/>
              </w:rPr>
            </w:pPr>
            <w:r w:rsidRPr="006441C7">
              <w:rPr>
                <w:rFonts w:ascii="Times New Roman" w:hAnsi="Times New Roman"/>
                <w:lang w:val="uk-UA"/>
              </w:rPr>
              <w:t xml:space="preserve">Перелік </w:t>
            </w:r>
            <w:r>
              <w:rPr>
                <w:rFonts w:ascii="Times New Roman" w:hAnsi="Times New Roman"/>
                <w:lang w:val="uk-UA"/>
              </w:rPr>
              <w:t>завдань на стажування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D45918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18">
              <w:rPr>
                <w:rFonts w:ascii="Times New Roman" w:hAnsi="Times New Roman"/>
                <w:lang w:val="uk-UA"/>
              </w:rPr>
              <w:t>Загальна</w:t>
            </w:r>
          </w:p>
          <w:p w:rsidR="00CA6286" w:rsidRPr="00D45918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18">
              <w:rPr>
                <w:rFonts w:ascii="Times New Roman" w:hAnsi="Times New Roman"/>
                <w:lang w:val="uk-UA"/>
              </w:rPr>
              <w:t>кількість</w:t>
            </w:r>
          </w:p>
          <w:p w:rsidR="00CA6286" w:rsidRPr="00D45918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18">
              <w:rPr>
                <w:rFonts w:ascii="Times New Roman" w:hAnsi="Times New Roman"/>
                <w:lang w:val="uk-UA"/>
              </w:rPr>
              <w:t>годин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ind w:left="62" w:right="110"/>
            </w:pPr>
            <w:r>
              <w:rPr>
                <w:rFonts w:ascii="Times New Roman" w:hAnsi="Times New Roman"/>
                <w:lang w:val="uk-UA"/>
              </w:rPr>
              <w:t>Відмітка про виконання</w:t>
            </w:r>
          </w:p>
        </w:tc>
      </w:tr>
      <w:tr w:rsidR="00CA6286" w:rsidRPr="00ED628E" w:rsidTr="00CA6286">
        <w:trPr>
          <w:trHeight w:hRule="exact" w:val="54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</w:pPr>
            <w:r w:rsidRPr="00ED628E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7407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роботи судді. Оптимізація роботи з нормативними документами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D45918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45918"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</w:pPr>
          </w:p>
        </w:tc>
      </w:tr>
      <w:tr w:rsidR="00CA6286" w:rsidRPr="00ED628E" w:rsidTr="006B7F78">
        <w:trPr>
          <w:trHeight w:hRule="exact" w:val="298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6441C7">
            <w:pPr>
              <w:shd w:val="clear" w:color="auto" w:fill="FFFFFF"/>
              <w:spacing w:after="0" w:line="240" w:lineRule="auto"/>
              <w:ind w:left="67"/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Default="00CE2E68" w:rsidP="00740FC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Порядок </w:t>
            </w:r>
            <w:r w:rsidR="00926C56">
              <w:rPr>
                <w:rFonts w:ascii="Times New Roman" w:hAnsi="Times New Roman"/>
                <w:lang w:val="uk-UA"/>
              </w:rPr>
              <w:t>роботи</w:t>
            </w:r>
            <w:r w:rsidR="00CA6286">
              <w:rPr>
                <w:rFonts w:ascii="Times New Roman" w:hAnsi="Times New Roman"/>
                <w:lang w:val="uk-UA"/>
              </w:rPr>
              <w:t xml:space="preserve"> з </w:t>
            </w:r>
            <w:r w:rsidR="00CA6286" w:rsidRPr="006441C7">
              <w:rPr>
                <w:rFonts w:ascii="Times New Roman" w:hAnsi="Times New Roman"/>
                <w:lang w:val="uk-UA"/>
              </w:rPr>
              <w:t>позовни</w:t>
            </w:r>
            <w:r w:rsidR="00CA6286">
              <w:rPr>
                <w:rFonts w:ascii="Times New Roman" w:hAnsi="Times New Roman"/>
                <w:lang w:val="uk-UA"/>
              </w:rPr>
              <w:t>ми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заяв</w:t>
            </w:r>
            <w:r w:rsidR="00CA6286">
              <w:rPr>
                <w:rFonts w:ascii="Times New Roman" w:hAnsi="Times New Roman"/>
                <w:lang w:val="uk-UA"/>
              </w:rPr>
              <w:t xml:space="preserve">ами, </w:t>
            </w:r>
            <w:r w:rsidR="00926C56">
              <w:rPr>
                <w:rFonts w:ascii="Times New Roman" w:hAnsi="Times New Roman"/>
                <w:lang w:val="uk-UA"/>
              </w:rPr>
              <w:t xml:space="preserve">їх </w:t>
            </w:r>
            <w:r w:rsidR="00CA6286">
              <w:rPr>
                <w:rFonts w:ascii="Times New Roman" w:hAnsi="Times New Roman"/>
                <w:lang w:val="uk-UA"/>
              </w:rPr>
              <w:t xml:space="preserve">вивчення та </w:t>
            </w:r>
            <w:r w:rsidR="00926C56">
              <w:rPr>
                <w:rFonts w:ascii="Times New Roman" w:hAnsi="Times New Roman"/>
                <w:lang w:val="uk-UA"/>
              </w:rPr>
              <w:t>постановлення</w:t>
            </w:r>
            <w:r w:rsidR="00CA6286">
              <w:rPr>
                <w:rFonts w:ascii="Times New Roman" w:hAnsi="Times New Roman"/>
                <w:lang w:val="uk-UA"/>
              </w:rPr>
              <w:t xml:space="preserve"> ухвал.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</w:t>
            </w:r>
            <w:r w:rsidR="006B7F78">
              <w:rPr>
                <w:rFonts w:ascii="Times New Roman" w:hAnsi="Times New Roman"/>
                <w:lang w:val="uk-UA"/>
              </w:rPr>
              <w:t xml:space="preserve">Позовне провадження. 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Відкриття провадження у  </w:t>
            </w:r>
            <w:r w:rsidR="006B7F78">
              <w:rPr>
                <w:rFonts w:ascii="Times New Roman" w:hAnsi="Times New Roman"/>
                <w:lang w:val="uk-UA"/>
              </w:rPr>
              <w:t xml:space="preserve">цивільній </w:t>
            </w:r>
            <w:r w:rsidR="00CA6286" w:rsidRPr="006441C7">
              <w:rPr>
                <w:rFonts w:ascii="Times New Roman" w:hAnsi="Times New Roman"/>
                <w:lang w:val="uk-UA"/>
              </w:rPr>
              <w:t>справі</w:t>
            </w:r>
            <w:r w:rsidR="00CA6286">
              <w:rPr>
                <w:rFonts w:ascii="Times New Roman" w:hAnsi="Times New Roman"/>
                <w:lang w:val="uk-UA"/>
              </w:rPr>
              <w:t>, відмов</w:t>
            </w:r>
            <w:r w:rsidR="006B7F78">
              <w:rPr>
                <w:rFonts w:ascii="Times New Roman" w:hAnsi="Times New Roman"/>
                <w:lang w:val="uk-UA"/>
              </w:rPr>
              <w:t>а</w:t>
            </w:r>
            <w:r w:rsidR="00CA6286">
              <w:rPr>
                <w:rFonts w:ascii="Times New Roman" w:hAnsi="Times New Roman"/>
                <w:lang w:val="uk-UA"/>
              </w:rPr>
              <w:t xml:space="preserve"> у відкритті провадження, залишення позовної заяви без руху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. Попереднє судове засідання. </w:t>
            </w:r>
            <w:r w:rsidR="00926C56" w:rsidRPr="006441C7">
              <w:rPr>
                <w:rFonts w:ascii="Times New Roman" w:hAnsi="Times New Roman"/>
                <w:lang w:val="uk-UA"/>
              </w:rPr>
              <w:t>Докази і доказування.</w:t>
            </w:r>
            <w:r w:rsidR="00926C56">
              <w:rPr>
                <w:rFonts w:ascii="Times New Roman" w:hAnsi="Times New Roman"/>
                <w:lang w:val="uk-UA"/>
              </w:rPr>
              <w:t xml:space="preserve"> 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Відводи. </w:t>
            </w:r>
            <w:r w:rsidR="00926C56">
              <w:rPr>
                <w:rFonts w:ascii="Times New Roman" w:hAnsi="Times New Roman"/>
                <w:lang w:val="uk-UA"/>
              </w:rPr>
              <w:t xml:space="preserve">Підготовка проектів ухвал. </w:t>
            </w:r>
            <w:r w:rsidR="00CA6286">
              <w:rPr>
                <w:rFonts w:ascii="Times New Roman" w:hAnsi="Times New Roman"/>
                <w:lang w:val="uk-UA"/>
              </w:rPr>
              <w:t>Внесення даних до системи документообігу.</w:t>
            </w:r>
          </w:p>
          <w:p w:rsidR="00CA6286" w:rsidRPr="006441C7" w:rsidRDefault="00926C56" w:rsidP="0074072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Вивчення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цивільної справи та її розгляд в судовому засіданні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740FCA" w:rsidRDefault="00CA6286" w:rsidP="00D11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год.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ind w:left="965"/>
            </w:pPr>
          </w:p>
        </w:tc>
      </w:tr>
      <w:tr w:rsidR="00CA6286" w:rsidRPr="00ED628E" w:rsidTr="00CA6286">
        <w:trPr>
          <w:trHeight w:hRule="exact" w:val="86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74072F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441C7">
              <w:rPr>
                <w:rFonts w:ascii="Times New Roman" w:hAnsi="Times New Roman"/>
                <w:lang w:val="uk-UA"/>
              </w:rPr>
              <w:t xml:space="preserve">Судове засідання. Ускладнення, що виникають при судовому розгляді </w:t>
            </w:r>
            <w:r w:rsidR="0074072F">
              <w:rPr>
                <w:rFonts w:ascii="Times New Roman" w:hAnsi="Times New Roman"/>
                <w:lang w:val="uk-UA"/>
              </w:rPr>
              <w:t xml:space="preserve">цивільної </w:t>
            </w:r>
            <w:r w:rsidRPr="006441C7">
              <w:rPr>
                <w:rFonts w:ascii="Times New Roman" w:hAnsi="Times New Roman"/>
                <w:lang w:val="uk-UA"/>
              </w:rPr>
              <w:t>справи</w:t>
            </w:r>
            <w:r w:rsidR="006B7F78">
              <w:rPr>
                <w:rFonts w:ascii="Times New Roman" w:hAnsi="Times New Roman"/>
                <w:lang w:val="uk-UA"/>
              </w:rPr>
              <w:t xml:space="preserve"> та порядок їх вирішення</w:t>
            </w:r>
            <w:r w:rsidRPr="006441C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740FCA" w:rsidRDefault="00CA6286" w:rsidP="00CA6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год.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</w:pPr>
          </w:p>
        </w:tc>
      </w:tr>
      <w:tr w:rsidR="00CA6286" w:rsidRPr="00ED628E" w:rsidTr="00CA6286">
        <w:trPr>
          <w:trHeight w:hRule="exact" w:val="58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740FC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Процедура ф</w:t>
            </w:r>
            <w:r w:rsidRPr="006441C7">
              <w:rPr>
                <w:rFonts w:ascii="Times New Roman" w:hAnsi="Times New Roman"/>
                <w:lang w:val="uk-UA"/>
              </w:rPr>
              <w:t>іксування судового засідання технічними засобами</w:t>
            </w:r>
          </w:p>
          <w:p w:rsidR="00CA6286" w:rsidRPr="00740FCA" w:rsidRDefault="00CA6286" w:rsidP="00644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D45918" w:rsidRDefault="00CA6286" w:rsidP="000A5C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</w:pPr>
          </w:p>
        </w:tc>
      </w:tr>
      <w:tr w:rsidR="00CA6286" w:rsidRPr="006441C7" w:rsidTr="00CA6286">
        <w:trPr>
          <w:gridAfter w:val="1"/>
          <w:wAfter w:w="25" w:type="dxa"/>
          <w:trHeight w:hRule="exact" w:val="85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926C56" w:rsidP="007407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Процедура н</w:t>
            </w:r>
            <w:r w:rsidR="00CA6286">
              <w:rPr>
                <w:rFonts w:ascii="Times New Roman" w:hAnsi="Times New Roman"/>
                <w:lang w:val="uk-UA"/>
              </w:rPr>
              <w:t>аписання  с</w:t>
            </w:r>
            <w:r w:rsidR="00CA6286" w:rsidRPr="006441C7">
              <w:rPr>
                <w:rFonts w:ascii="Times New Roman" w:hAnsi="Times New Roman"/>
                <w:lang w:val="uk-UA"/>
              </w:rPr>
              <w:t>удов</w:t>
            </w:r>
            <w:r>
              <w:rPr>
                <w:rFonts w:ascii="Times New Roman" w:hAnsi="Times New Roman"/>
                <w:lang w:val="uk-UA"/>
              </w:rPr>
              <w:t>их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рішен</w:t>
            </w:r>
            <w:r>
              <w:rPr>
                <w:rFonts w:ascii="Times New Roman" w:hAnsi="Times New Roman"/>
                <w:lang w:val="uk-UA"/>
              </w:rPr>
              <w:t>ь</w:t>
            </w:r>
            <w:r w:rsidR="00CA6286">
              <w:rPr>
                <w:rFonts w:ascii="Times New Roman" w:hAnsi="Times New Roman"/>
                <w:lang w:val="uk-UA"/>
              </w:rPr>
              <w:t>.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Їх види</w:t>
            </w:r>
            <w:r>
              <w:rPr>
                <w:rFonts w:ascii="Times New Roman" w:hAnsi="Times New Roman"/>
                <w:lang w:val="uk-UA"/>
              </w:rPr>
              <w:t xml:space="preserve"> та зміст.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Заочний розгляд</w:t>
            </w:r>
            <w:r w:rsidR="00CA6286">
              <w:rPr>
                <w:rFonts w:ascii="Times New Roman" w:hAnsi="Times New Roman"/>
                <w:lang w:val="uk-UA"/>
              </w:rPr>
              <w:t xml:space="preserve"> </w:t>
            </w:r>
            <w:r w:rsidR="0074072F">
              <w:rPr>
                <w:rFonts w:ascii="Times New Roman" w:hAnsi="Times New Roman"/>
                <w:lang w:val="uk-UA"/>
              </w:rPr>
              <w:t xml:space="preserve">цивільної </w:t>
            </w:r>
            <w:r w:rsidR="00CA6286">
              <w:rPr>
                <w:rFonts w:ascii="Times New Roman" w:hAnsi="Times New Roman"/>
                <w:lang w:val="uk-UA"/>
              </w:rPr>
              <w:t>справи.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Підготовка проекту судових рішень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D45918" w:rsidRDefault="00CA6286" w:rsidP="00BC4D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A6286" w:rsidRPr="006441C7" w:rsidTr="006B7F78">
        <w:trPr>
          <w:gridAfter w:val="1"/>
          <w:wAfter w:w="25" w:type="dxa"/>
          <w:trHeight w:hRule="exact" w:val="95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926C56" w:rsidP="007407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абрання законної сили судовими рішеннями. </w:t>
            </w:r>
            <w:r w:rsidR="00CA6286">
              <w:rPr>
                <w:rFonts w:ascii="Times New Roman" w:hAnsi="Times New Roman"/>
                <w:lang w:val="uk-UA"/>
              </w:rPr>
              <w:t>П</w:t>
            </w:r>
            <w:r w:rsidR="00CA6286" w:rsidRPr="006441C7">
              <w:rPr>
                <w:rFonts w:ascii="Times New Roman" w:hAnsi="Times New Roman"/>
                <w:lang w:val="uk-UA"/>
              </w:rPr>
              <w:t>роцесуальні питання, пов’язані з виконанням судових рішень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D45918" w:rsidRDefault="00CA6286" w:rsidP="00867C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114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6441C7" w:rsidRDefault="00926C56" w:rsidP="006441C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CA6286" w:rsidRPr="006441C7">
              <w:rPr>
                <w:rFonts w:ascii="Times New Roman" w:hAnsi="Times New Roman"/>
                <w:lang w:val="uk-UA"/>
              </w:rPr>
              <w:t>собливост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розгляду справ окремого провадження. Склад суду та інші учасники цивільного процесу.</w:t>
            </w:r>
            <w:r w:rsidR="006B7F78"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D67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BC4D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11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926C56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CA6286" w:rsidRPr="006441C7">
              <w:rPr>
                <w:rFonts w:ascii="Times New Roman" w:hAnsi="Times New Roman"/>
                <w:lang w:val="uk-UA"/>
              </w:rPr>
              <w:t>собливост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="00CA6286" w:rsidRPr="006441C7">
              <w:rPr>
                <w:rFonts w:ascii="Times New Roman" w:hAnsi="Times New Roman"/>
                <w:lang w:val="uk-UA"/>
              </w:rPr>
              <w:t xml:space="preserve"> розгляду справ наказного провадження. Процедура розгляду заяви про скасування судового наказу.</w:t>
            </w:r>
            <w:r w:rsidR="006B7F78"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6441C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A6286" w:rsidRPr="006441C7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BC4D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85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CA6286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926C56">
              <w:rPr>
                <w:rFonts w:ascii="Times New Roman" w:hAnsi="Times New Roman"/>
                <w:lang w:val="uk-UA"/>
              </w:rPr>
              <w:t>с</w:t>
            </w:r>
            <w:r w:rsidRPr="006441C7">
              <w:rPr>
                <w:rFonts w:ascii="Times New Roman" w:hAnsi="Times New Roman"/>
                <w:lang w:val="uk-UA"/>
              </w:rPr>
              <w:t>обливост</w:t>
            </w:r>
            <w:r w:rsidR="00926C56">
              <w:rPr>
                <w:rFonts w:ascii="Times New Roman" w:hAnsi="Times New Roman"/>
                <w:lang w:val="uk-UA"/>
              </w:rPr>
              <w:t>і</w:t>
            </w:r>
            <w:r w:rsidRPr="006441C7">
              <w:rPr>
                <w:rFonts w:ascii="Times New Roman" w:hAnsi="Times New Roman"/>
                <w:lang w:val="uk-UA"/>
              </w:rPr>
              <w:t xml:space="preserve"> розгляду заяв у зв’язку з </w:t>
            </w:r>
            <w:proofErr w:type="spellStart"/>
            <w:r w:rsidRPr="006441C7">
              <w:rPr>
                <w:rFonts w:ascii="Times New Roman" w:hAnsi="Times New Roman"/>
                <w:lang w:val="uk-UA"/>
              </w:rPr>
              <w:t>нововиявленими</w:t>
            </w:r>
            <w:proofErr w:type="spellEnd"/>
            <w:r w:rsidRPr="006441C7">
              <w:rPr>
                <w:rFonts w:ascii="Times New Roman" w:hAnsi="Times New Roman"/>
                <w:lang w:val="uk-UA"/>
              </w:rPr>
              <w:t xml:space="preserve"> обставинами.</w:t>
            </w:r>
            <w:r w:rsidR="006B7F78"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926C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8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CA6286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Особливост</w:t>
            </w:r>
            <w:r w:rsidR="00926C56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 xml:space="preserve"> п</w:t>
            </w:r>
            <w:r w:rsidRPr="006441C7">
              <w:rPr>
                <w:rFonts w:ascii="Times New Roman" w:hAnsi="Times New Roman"/>
                <w:lang w:val="uk-UA"/>
              </w:rPr>
              <w:t xml:space="preserve">ровадження у справах про оскарження рішень третейських судів. </w:t>
            </w:r>
            <w:r w:rsidR="006B7F78">
              <w:rPr>
                <w:rFonts w:ascii="Times New Roman" w:hAnsi="Times New Roman"/>
                <w:lang w:val="uk-UA"/>
              </w:rPr>
              <w:t>Підготовка процесуальних документів</w:t>
            </w:r>
          </w:p>
          <w:p w:rsidR="00CA6286" w:rsidRPr="006441C7" w:rsidRDefault="00CA6286" w:rsidP="006441C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A6286" w:rsidRPr="006441C7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BC4D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год.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11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F80A79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CA6286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926C56">
              <w:rPr>
                <w:rFonts w:ascii="Times New Roman" w:hAnsi="Times New Roman"/>
                <w:lang w:val="uk-UA"/>
              </w:rPr>
              <w:t>собливості</w:t>
            </w:r>
            <w:r>
              <w:rPr>
                <w:rFonts w:ascii="Times New Roman" w:hAnsi="Times New Roman"/>
                <w:lang w:val="uk-UA"/>
              </w:rPr>
              <w:t xml:space="preserve"> провадження у справах про в</w:t>
            </w:r>
            <w:r w:rsidRPr="006441C7">
              <w:rPr>
                <w:rFonts w:ascii="Times New Roman" w:hAnsi="Times New Roman"/>
                <w:lang w:val="uk-UA"/>
              </w:rPr>
              <w:t>изнання та виконання рішень іноземних судів в Україні.</w:t>
            </w:r>
            <w:r w:rsidR="006B7F78"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926C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74072F">
        <w:trPr>
          <w:gridAfter w:val="1"/>
          <w:wAfter w:w="25" w:type="dxa"/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6B7F78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926C56">
              <w:rPr>
                <w:rFonts w:ascii="Times New Roman" w:hAnsi="Times New Roman"/>
                <w:lang w:val="uk-UA"/>
              </w:rPr>
              <w:t>оряд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="00926C56">
              <w:rPr>
                <w:rFonts w:ascii="Times New Roman" w:hAnsi="Times New Roman"/>
                <w:lang w:val="uk-UA"/>
              </w:rPr>
              <w:t xml:space="preserve">к </w:t>
            </w:r>
            <w:r w:rsidR="00CA6286">
              <w:rPr>
                <w:rFonts w:ascii="Times New Roman" w:hAnsi="Times New Roman"/>
                <w:lang w:val="uk-UA"/>
              </w:rPr>
              <w:t>в</w:t>
            </w:r>
            <w:r w:rsidR="00CA6286" w:rsidRPr="006441C7">
              <w:rPr>
                <w:rFonts w:ascii="Times New Roman" w:hAnsi="Times New Roman"/>
                <w:lang w:val="uk-UA"/>
              </w:rPr>
              <w:t>ідновлення втраченого провадження.</w:t>
            </w:r>
            <w:r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6441C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A6286" w:rsidRPr="006441C7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D11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286" w:rsidRPr="00ED628E" w:rsidTr="006B7F78">
        <w:trPr>
          <w:gridAfter w:val="1"/>
          <w:wAfter w:w="25" w:type="dxa"/>
          <w:trHeight w:hRule="exact" w:val="85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1159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Pr="00ED628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F78" w:rsidRPr="006441C7" w:rsidRDefault="00CA6286" w:rsidP="006B7F78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6441C7">
              <w:rPr>
                <w:rFonts w:ascii="Times New Roman" w:hAnsi="Times New Roman"/>
                <w:lang w:val="uk-UA"/>
              </w:rPr>
              <w:t>собливост</w:t>
            </w:r>
            <w:r w:rsidR="00926C56">
              <w:rPr>
                <w:rFonts w:ascii="Times New Roman" w:hAnsi="Times New Roman"/>
                <w:lang w:val="uk-UA"/>
              </w:rPr>
              <w:t>і</w:t>
            </w:r>
            <w:r w:rsidRPr="006441C7">
              <w:rPr>
                <w:rFonts w:ascii="Times New Roman" w:hAnsi="Times New Roman"/>
                <w:lang w:val="uk-UA"/>
              </w:rPr>
              <w:t xml:space="preserve"> провадження у справ</w:t>
            </w:r>
            <w:r>
              <w:rPr>
                <w:rFonts w:ascii="Times New Roman" w:hAnsi="Times New Roman"/>
                <w:lang w:val="uk-UA"/>
              </w:rPr>
              <w:t>ах</w:t>
            </w:r>
            <w:r w:rsidRPr="006441C7">
              <w:rPr>
                <w:rFonts w:ascii="Times New Roman" w:hAnsi="Times New Roman"/>
                <w:lang w:val="uk-UA"/>
              </w:rPr>
              <w:t xml:space="preserve"> за участю іноземних осіб.</w:t>
            </w:r>
            <w:r w:rsidR="006B7F78">
              <w:rPr>
                <w:rFonts w:ascii="Times New Roman" w:hAnsi="Times New Roman"/>
                <w:lang w:val="uk-UA"/>
              </w:rPr>
              <w:t xml:space="preserve"> Підготовка процесуальних документів</w:t>
            </w:r>
          </w:p>
          <w:p w:rsidR="00CA6286" w:rsidRPr="006441C7" w:rsidRDefault="00CA6286" w:rsidP="006441C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A6286" w:rsidRPr="006441C7" w:rsidRDefault="00CA6286" w:rsidP="00D67B8B">
            <w:pPr>
              <w:shd w:val="clear" w:color="auto" w:fill="FFFFFF"/>
              <w:spacing w:after="0" w:line="240" w:lineRule="auto"/>
              <w:ind w:left="34" w:right="3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BC4D3B" w:rsidRDefault="00CA6286" w:rsidP="00D67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286" w:rsidRPr="00ED628E" w:rsidRDefault="00CA6286" w:rsidP="00D67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4B71" w:rsidRDefault="00D44B71" w:rsidP="00D44B71">
      <w:pPr>
        <w:shd w:val="clear" w:color="auto" w:fill="FFFFFF"/>
        <w:spacing w:before="240" w:after="0" w:line="240" w:lineRule="auto"/>
        <w:ind w:left="542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D44B71" w:rsidRDefault="00D44B71" w:rsidP="00D44B71">
      <w:pPr>
        <w:shd w:val="clear" w:color="auto" w:fill="FFFFFF"/>
        <w:spacing w:before="240" w:after="0" w:line="240" w:lineRule="auto"/>
        <w:ind w:left="542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CE2E68" w:rsidRPr="00560121" w:rsidRDefault="00CE2E68" w:rsidP="00CE2E68">
      <w:pPr>
        <w:shd w:val="clear" w:color="auto" w:fill="FFFFFF"/>
        <w:tabs>
          <w:tab w:val="left" w:pos="3828"/>
          <w:tab w:val="left" w:leader="underscore" w:pos="5812"/>
        </w:tabs>
        <w:spacing w:after="0" w:line="240" w:lineRule="auto"/>
        <w:ind w:left="542"/>
        <w:rPr>
          <w:rFonts w:ascii="Times New Roman" w:hAnsi="Times New Roman"/>
        </w:rPr>
      </w:pPr>
      <w:r w:rsidRPr="00560121">
        <w:rPr>
          <w:rFonts w:ascii="Times New Roman" w:hAnsi="Times New Roman"/>
          <w:spacing w:val="-9"/>
          <w:sz w:val="24"/>
          <w:szCs w:val="24"/>
          <w:lang w:val="uk-UA"/>
        </w:rPr>
        <w:t>Слухач</w:t>
      </w:r>
      <w:r w:rsidRPr="00560121">
        <w:rPr>
          <w:rFonts w:ascii="Times New Roman" w:hAnsi="Times New Roman"/>
          <w:sz w:val="24"/>
          <w:szCs w:val="24"/>
          <w:lang w:val="uk-UA"/>
        </w:rPr>
        <w:tab/>
      </w:r>
      <w:r w:rsidRPr="0056012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pacing w:val="-9"/>
          <w:sz w:val="24"/>
          <w:szCs w:val="24"/>
          <w:lang w:val="uk-UA"/>
        </w:rPr>
        <w:t>Іванов І.І.</w:t>
      </w:r>
    </w:p>
    <w:p w:rsidR="00CE2E68" w:rsidRPr="00560121" w:rsidRDefault="00CE2E68" w:rsidP="00CE2E68">
      <w:pPr>
        <w:shd w:val="clear" w:color="auto" w:fill="FFFFFF"/>
        <w:spacing w:before="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                                                                   </w:t>
      </w:r>
      <w:r w:rsidRPr="00560121">
        <w:rPr>
          <w:rFonts w:ascii="Times New Roman" w:hAnsi="Times New Roman"/>
          <w:spacing w:val="-3"/>
          <w:sz w:val="24"/>
          <w:szCs w:val="24"/>
          <w:lang w:val="uk-UA"/>
        </w:rPr>
        <w:t>(підпис)</w:t>
      </w:r>
    </w:p>
    <w:p w:rsidR="00E909CE" w:rsidRPr="00CE2E68" w:rsidRDefault="00E909CE"/>
    <w:sectPr w:rsidR="00E909CE" w:rsidRPr="00CE2E68" w:rsidSect="00E9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B71"/>
    <w:rsid w:val="000A5CB8"/>
    <w:rsid w:val="00153F37"/>
    <w:rsid w:val="00195F64"/>
    <w:rsid w:val="0028280F"/>
    <w:rsid w:val="002D7471"/>
    <w:rsid w:val="0055289B"/>
    <w:rsid w:val="006247D6"/>
    <w:rsid w:val="006441C7"/>
    <w:rsid w:val="006B7F78"/>
    <w:rsid w:val="0074072F"/>
    <w:rsid w:val="00740FCA"/>
    <w:rsid w:val="00867C5C"/>
    <w:rsid w:val="008F511E"/>
    <w:rsid w:val="00926C56"/>
    <w:rsid w:val="00BC4D3B"/>
    <w:rsid w:val="00CA6286"/>
    <w:rsid w:val="00CE1C00"/>
    <w:rsid w:val="00CE2E68"/>
    <w:rsid w:val="00D1159B"/>
    <w:rsid w:val="00D44B71"/>
    <w:rsid w:val="00E909CE"/>
    <w:rsid w:val="00FC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2013-02-07T15:26:00Z</cp:lastPrinted>
  <dcterms:created xsi:type="dcterms:W3CDTF">2013-02-07T10:35:00Z</dcterms:created>
  <dcterms:modified xsi:type="dcterms:W3CDTF">2013-02-07T15:56:00Z</dcterms:modified>
</cp:coreProperties>
</file>