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C" w:rsidRDefault="005B5520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-158115</wp:posOffset>
            </wp:positionV>
            <wp:extent cx="2800350" cy="19240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</w:rPr>
      </w:pPr>
    </w:p>
    <w:p w:rsidR="00124D9C" w:rsidRPr="00741EA2" w:rsidRDefault="00124D9C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56"/>
          <w:szCs w:val="56"/>
          <w:lang w:val="uk-UA"/>
        </w:rPr>
      </w:pPr>
      <w:r w:rsidRPr="00741EA2">
        <w:rPr>
          <w:rFonts w:ascii="Georgia" w:hAnsi="Georgia"/>
          <w:b/>
          <w:sz w:val="56"/>
          <w:szCs w:val="56"/>
          <w:lang w:val="uk-UA"/>
        </w:rPr>
        <w:t>Програма тренінгу на тему:</w:t>
      </w:r>
    </w:p>
    <w:p w:rsidR="00124D9C" w:rsidRPr="00741EA2" w:rsidRDefault="00124D9C" w:rsidP="00E55533">
      <w:pPr>
        <w:pStyle w:val="LightList-Accent51"/>
        <w:ind w:left="0"/>
        <w:jc w:val="center"/>
        <w:rPr>
          <w:rFonts w:ascii="Georgia" w:hAnsi="Georgia"/>
          <w:b/>
          <w:sz w:val="56"/>
          <w:szCs w:val="56"/>
          <w:lang w:val="uk-UA"/>
        </w:rPr>
      </w:pPr>
      <w:r w:rsidRPr="00741EA2">
        <w:rPr>
          <w:rFonts w:ascii="Georgia" w:hAnsi="Georgia"/>
          <w:b/>
          <w:sz w:val="56"/>
          <w:szCs w:val="56"/>
          <w:lang w:val="uk-UA"/>
        </w:rPr>
        <w:t>«Особливості здійснення кримінальних проваджень щодо неповнолітніх»</w:t>
      </w:r>
    </w:p>
    <w:p w:rsidR="00124D9C" w:rsidRPr="00741EA2" w:rsidRDefault="00124D9C" w:rsidP="00E55533">
      <w:pPr>
        <w:pStyle w:val="LightList-Accent51"/>
        <w:ind w:left="0"/>
        <w:jc w:val="center"/>
        <w:rPr>
          <w:rFonts w:ascii="Georgia" w:hAnsi="Georgia"/>
          <w:b/>
          <w:sz w:val="28"/>
          <w:szCs w:val="28"/>
          <w:lang w:val="uk-UA"/>
        </w:rPr>
      </w:pPr>
      <w:r w:rsidRPr="00741EA2">
        <w:rPr>
          <w:rFonts w:ascii="Georgia" w:hAnsi="Georgia"/>
          <w:b/>
          <w:sz w:val="40"/>
          <w:szCs w:val="40"/>
          <w:lang w:val="uk-UA"/>
        </w:rPr>
        <w:tab/>
      </w:r>
    </w:p>
    <w:p w:rsidR="00124D9C" w:rsidRPr="00E55533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124D9C" w:rsidRPr="00E55533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124D9C" w:rsidRPr="00E55533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124D9C" w:rsidRPr="00E55533" w:rsidRDefault="00124D9C" w:rsidP="00A27022">
      <w:pPr>
        <w:pStyle w:val="LightList-Accent51"/>
        <w:ind w:left="0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124D9C" w:rsidRDefault="00124D9C" w:rsidP="00E55533">
      <w:pPr>
        <w:pStyle w:val="LightList-Accent51"/>
        <w:ind w:left="0"/>
        <w:rPr>
          <w:rFonts w:ascii="Georgia" w:hAnsi="Georgia"/>
          <w:b/>
          <w:sz w:val="24"/>
          <w:szCs w:val="24"/>
          <w:lang w:val="ru-RU"/>
        </w:rPr>
      </w:pPr>
    </w:p>
    <w:p w:rsidR="00124D9C" w:rsidRDefault="00124D9C" w:rsidP="00E55533">
      <w:pPr>
        <w:pStyle w:val="LightList-Accent51"/>
        <w:ind w:left="0"/>
        <w:rPr>
          <w:rFonts w:ascii="Georgia" w:hAnsi="Georgia"/>
          <w:sz w:val="24"/>
          <w:szCs w:val="24"/>
          <w:lang w:val="ru-RU"/>
        </w:rPr>
      </w:pPr>
    </w:p>
    <w:p w:rsidR="00DD3148" w:rsidRP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  <w:lang w:val="ru-RU"/>
        </w:rPr>
      </w:pPr>
    </w:p>
    <w:p w:rsid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D3148" w:rsidRDefault="00DD3148" w:rsidP="001A04C5">
      <w:pPr>
        <w:pStyle w:val="LightList-Accent51"/>
        <w:ind w:left="0"/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124D9C" w:rsidRPr="00902640" w:rsidRDefault="00124D9C" w:rsidP="00902640">
      <w:pPr>
        <w:pStyle w:val="LightList-Accent5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48" w:rsidRDefault="00DD3148" w:rsidP="00353662">
      <w:pPr>
        <w:pStyle w:val="LightList-Accent51"/>
        <w:ind w:left="0" w:firstLine="851"/>
        <w:jc w:val="both"/>
        <w:rPr>
          <w:rFonts w:ascii="Georgia" w:hAnsi="Georgia"/>
          <w:b/>
          <w:i/>
          <w:sz w:val="28"/>
          <w:szCs w:val="28"/>
        </w:rPr>
      </w:pPr>
    </w:p>
    <w:p w:rsidR="00DD3148" w:rsidRDefault="00DD3148" w:rsidP="00353662">
      <w:pPr>
        <w:pStyle w:val="LightList-Accent51"/>
        <w:ind w:left="0" w:firstLine="851"/>
        <w:jc w:val="both"/>
        <w:rPr>
          <w:rFonts w:ascii="Georgia" w:hAnsi="Georgia"/>
          <w:b/>
          <w:i/>
          <w:sz w:val="28"/>
          <w:szCs w:val="28"/>
        </w:rPr>
      </w:pPr>
    </w:p>
    <w:p w:rsidR="00DD3148" w:rsidRDefault="00DD3148" w:rsidP="00353662">
      <w:pPr>
        <w:pStyle w:val="LightList-Accent51"/>
        <w:ind w:left="0" w:firstLine="851"/>
        <w:jc w:val="both"/>
        <w:rPr>
          <w:rFonts w:ascii="Georgia" w:hAnsi="Georgia"/>
          <w:b/>
          <w:i/>
          <w:sz w:val="28"/>
          <w:szCs w:val="28"/>
        </w:rPr>
      </w:pPr>
    </w:p>
    <w:p w:rsidR="0034568F" w:rsidRDefault="00124D9C" w:rsidP="00353662">
      <w:pPr>
        <w:pStyle w:val="LightList-Accent51"/>
        <w:ind w:left="0" w:firstLine="851"/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b/>
          <w:i/>
          <w:sz w:val="28"/>
          <w:szCs w:val="28"/>
          <w:lang w:val="uk-UA"/>
        </w:rPr>
        <w:lastRenderedPageBreak/>
        <w:t>Навчальні цілі курсу</w:t>
      </w:r>
      <w:r w:rsidRPr="00274E14">
        <w:rPr>
          <w:rFonts w:ascii="Georgia" w:hAnsi="Georgia"/>
          <w:sz w:val="28"/>
          <w:szCs w:val="28"/>
          <w:lang w:val="uk-UA"/>
        </w:rPr>
        <w:t xml:space="preserve"> – надання практичних порад та рекомендацій щодо особливостей кримінального провадження стосовно неповнолітніх з метою забезпечення</w:t>
      </w:r>
      <w:r w:rsidR="0034568F">
        <w:rPr>
          <w:rFonts w:ascii="Georgia" w:hAnsi="Georgia"/>
          <w:sz w:val="28"/>
          <w:szCs w:val="28"/>
          <w:lang w:val="uk-UA"/>
        </w:rPr>
        <w:t>:</w:t>
      </w:r>
    </w:p>
    <w:p w:rsidR="0034568F" w:rsidRDefault="0034568F" w:rsidP="00353662">
      <w:pPr>
        <w:pStyle w:val="LightList-Accent51"/>
        <w:ind w:left="0" w:firstLine="851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-</w:t>
      </w:r>
      <w:r w:rsidR="00124D9C" w:rsidRPr="00274E14">
        <w:rPr>
          <w:rFonts w:ascii="Georgia" w:hAnsi="Georgia"/>
          <w:sz w:val="28"/>
          <w:szCs w:val="28"/>
          <w:lang w:val="uk-UA"/>
        </w:rPr>
        <w:t xml:space="preserve"> ефективної</w:t>
      </w:r>
      <w:r>
        <w:rPr>
          <w:rFonts w:ascii="Georgia" w:hAnsi="Georgia"/>
          <w:sz w:val="28"/>
          <w:szCs w:val="28"/>
          <w:lang w:val="uk-UA"/>
        </w:rPr>
        <w:t xml:space="preserve"> участі останніх у провадженнях;</w:t>
      </w:r>
    </w:p>
    <w:p w:rsidR="0034568F" w:rsidRDefault="0034568F" w:rsidP="00353662">
      <w:pPr>
        <w:pStyle w:val="LightList-Accent51"/>
        <w:ind w:left="0" w:firstLine="851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- </w:t>
      </w:r>
      <w:r w:rsidR="00124D9C" w:rsidRPr="00274E14">
        <w:rPr>
          <w:rFonts w:ascii="Georgia" w:hAnsi="Georgia"/>
          <w:sz w:val="28"/>
          <w:szCs w:val="28"/>
          <w:lang w:val="uk-UA"/>
        </w:rPr>
        <w:t xml:space="preserve"> врахування їх психологічних </w:t>
      </w:r>
      <w:r>
        <w:rPr>
          <w:rFonts w:ascii="Georgia" w:hAnsi="Georgia"/>
          <w:sz w:val="28"/>
          <w:szCs w:val="28"/>
          <w:lang w:val="uk-UA"/>
        </w:rPr>
        <w:t>та інтелектуальних відмінностей;</w:t>
      </w:r>
    </w:p>
    <w:p w:rsidR="00124D9C" w:rsidRPr="00274E14" w:rsidRDefault="0034568F" w:rsidP="00353662">
      <w:pPr>
        <w:pStyle w:val="LightList-Accent51"/>
        <w:ind w:left="0" w:firstLine="851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- </w:t>
      </w:r>
      <w:r w:rsidR="00124D9C" w:rsidRPr="00274E14">
        <w:rPr>
          <w:rFonts w:ascii="Georgia" w:hAnsi="Georgia"/>
          <w:sz w:val="28"/>
          <w:szCs w:val="28"/>
          <w:lang w:val="uk-UA"/>
        </w:rPr>
        <w:t xml:space="preserve"> розуміння та застосування національного законодавства та норм міжнародного права, які спрямовані на досягнення найкращих інтересів неповнолітніх та принципу їх реабілітації та перевиховання. </w:t>
      </w:r>
    </w:p>
    <w:p w:rsidR="00124D9C" w:rsidRPr="00274E14" w:rsidRDefault="00124D9C" w:rsidP="00353662">
      <w:pPr>
        <w:pStyle w:val="LightList-Accent51"/>
        <w:ind w:left="0" w:firstLine="851"/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b/>
          <w:i/>
          <w:sz w:val="28"/>
          <w:szCs w:val="28"/>
          <w:lang w:val="uk-UA"/>
        </w:rPr>
        <w:t>Очікувані результати</w:t>
      </w:r>
      <w:r w:rsidRPr="00274E14">
        <w:rPr>
          <w:rFonts w:ascii="Georgia" w:hAnsi="Georgia"/>
          <w:sz w:val="28"/>
          <w:szCs w:val="28"/>
          <w:lang w:val="uk-UA"/>
        </w:rPr>
        <w:t xml:space="preserve"> – учасники тренінгу удосконалять навички:</w:t>
      </w:r>
    </w:p>
    <w:p w:rsidR="00124D9C" w:rsidRPr="00274E14" w:rsidRDefault="00124D9C" w:rsidP="00C020D8">
      <w:pPr>
        <w:pStyle w:val="LightList-Accent51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sz w:val="28"/>
          <w:szCs w:val="28"/>
          <w:lang w:val="uk-UA"/>
        </w:rPr>
        <w:t>Визначення і пошуку джерел інформації;</w:t>
      </w:r>
    </w:p>
    <w:p w:rsidR="00124D9C" w:rsidRPr="00274E14" w:rsidRDefault="00124D9C" w:rsidP="00C020D8">
      <w:pPr>
        <w:pStyle w:val="LightList-Accent51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sz w:val="28"/>
          <w:szCs w:val="28"/>
          <w:lang w:val="uk-UA"/>
        </w:rPr>
        <w:t>Правильного використання під час розгляду справ зазначеної категорії принципів міжнародного права та практики ЄСПЛ, які є джерелом права для України;</w:t>
      </w:r>
    </w:p>
    <w:p w:rsidR="00124D9C" w:rsidRPr="00274E14" w:rsidRDefault="00124D9C" w:rsidP="00C020D8">
      <w:pPr>
        <w:pStyle w:val="LightList-Accent51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sz w:val="28"/>
          <w:szCs w:val="28"/>
          <w:lang w:val="uk-UA"/>
        </w:rPr>
        <w:t>Забезпечення ефективної участі неповнолітніх у кримінальних провадженнях;</w:t>
      </w:r>
    </w:p>
    <w:p w:rsidR="00124D9C" w:rsidRPr="00274E14" w:rsidRDefault="00124D9C" w:rsidP="00C020D8">
      <w:pPr>
        <w:pStyle w:val="LightList-Accent51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sz w:val="28"/>
          <w:szCs w:val="28"/>
          <w:lang w:val="uk-UA"/>
        </w:rPr>
        <w:t>Усвідомлення</w:t>
      </w:r>
      <w:r w:rsidR="0034568F">
        <w:rPr>
          <w:rFonts w:ascii="Georgia" w:hAnsi="Georgia"/>
          <w:sz w:val="28"/>
          <w:szCs w:val="28"/>
          <w:lang w:val="uk-UA"/>
        </w:rPr>
        <w:t xml:space="preserve"> того, що</w:t>
      </w:r>
      <w:r w:rsidRPr="00274E14">
        <w:rPr>
          <w:rFonts w:ascii="Georgia" w:hAnsi="Georgia"/>
          <w:sz w:val="28"/>
          <w:szCs w:val="28"/>
          <w:lang w:val="uk-UA"/>
        </w:rPr>
        <w:t xml:space="preserve"> покарання за вчинений злочин має поступатися меті реабілітації та відновного правосуддя у відносинах з неповнолітнім правопорушником;</w:t>
      </w:r>
    </w:p>
    <w:p w:rsidR="00124D9C" w:rsidRPr="00274E14" w:rsidRDefault="00124D9C" w:rsidP="00C020D8">
      <w:pPr>
        <w:pStyle w:val="LightList-Accent51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sz w:val="28"/>
          <w:szCs w:val="28"/>
          <w:lang w:val="uk-UA"/>
        </w:rPr>
        <w:t>Врахування факторів, які мають забезпечити розгляд справи протягом розумного строку;</w:t>
      </w:r>
    </w:p>
    <w:p w:rsidR="00124D9C" w:rsidRPr="00274E14" w:rsidRDefault="00124D9C" w:rsidP="00C020D8">
      <w:pPr>
        <w:pStyle w:val="LightList-Accent51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sz w:val="28"/>
          <w:szCs w:val="28"/>
          <w:lang w:val="uk-UA"/>
        </w:rPr>
        <w:t>Забезпечення розуміння неповнолітнім своїх прав та обов'язків у кримінальному провадженні;</w:t>
      </w:r>
    </w:p>
    <w:p w:rsidR="00124D9C" w:rsidRPr="00274E14" w:rsidRDefault="00124D9C" w:rsidP="00C020D8">
      <w:pPr>
        <w:pStyle w:val="LightList-Accent51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uk-UA"/>
        </w:rPr>
      </w:pPr>
      <w:r w:rsidRPr="00274E14">
        <w:rPr>
          <w:rFonts w:ascii="Georgia" w:hAnsi="Georgia"/>
          <w:sz w:val="28"/>
          <w:szCs w:val="28"/>
          <w:lang w:val="uk-UA"/>
        </w:rPr>
        <w:t>Призначення покарання, необхідного й достатнього для виправлення і перевиховання неповнолітнього правопорушника тощо.</w:t>
      </w:r>
    </w:p>
    <w:p w:rsidR="00124D9C" w:rsidRPr="00274E14" w:rsidRDefault="00124D9C" w:rsidP="00567097">
      <w:pPr>
        <w:pStyle w:val="LightList-Accent51"/>
        <w:jc w:val="both"/>
        <w:rPr>
          <w:rFonts w:ascii="Georgia" w:hAnsi="Georgia"/>
          <w:sz w:val="28"/>
          <w:szCs w:val="28"/>
          <w:lang w:val="uk-UA"/>
        </w:rPr>
      </w:pPr>
    </w:p>
    <w:p w:rsidR="00124D9C" w:rsidRPr="00274E14" w:rsidRDefault="00124D9C" w:rsidP="00567097">
      <w:pPr>
        <w:pStyle w:val="LightList-Accent51"/>
        <w:jc w:val="both"/>
        <w:rPr>
          <w:rFonts w:ascii="Georgia" w:hAnsi="Georgia"/>
          <w:sz w:val="28"/>
          <w:szCs w:val="28"/>
          <w:lang w:val="uk-UA"/>
        </w:rPr>
      </w:pPr>
    </w:p>
    <w:p w:rsidR="00124D9C" w:rsidRPr="00274E14" w:rsidRDefault="00124D9C" w:rsidP="001A04C5">
      <w:pPr>
        <w:pStyle w:val="LightList-Accent51"/>
        <w:jc w:val="both"/>
        <w:outlineLvl w:val="0"/>
        <w:rPr>
          <w:rFonts w:ascii="Georgia" w:hAnsi="Georgia"/>
          <w:b/>
          <w:sz w:val="24"/>
          <w:szCs w:val="24"/>
          <w:lang w:val="uk-UA"/>
        </w:rPr>
      </w:pPr>
      <w:r w:rsidRPr="00274E14">
        <w:rPr>
          <w:rFonts w:ascii="Georgia" w:hAnsi="Georgia"/>
          <w:b/>
          <w:sz w:val="24"/>
          <w:szCs w:val="24"/>
          <w:lang w:val="uk-UA"/>
        </w:rPr>
        <w:t>Розробники тренінгу: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274E14">
        <w:rPr>
          <w:rFonts w:ascii="Georgia" w:hAnsi="Georgia"/>
          <w:i/>
          <w:sz w:val="24"/>
          <w:szCs w:val="24"/>
          <w:lang w:val="uk-UA"/>
        </w:rPr>
        <w:t>Бахарєва</w:t>
      </w:r>
      <w:proofErr w:type="spellEnd"/>
      <w:r w:rsidRPr="00274E14">
        <w:rPr>
          <w:rFonts w:ascii="Georgia" w:hAnsi="Georgia"/>
          <w:i/>
          <w:sz w:val="24"/>
          <w:szCs w:val="24"/>
          <w:lang w:val="uk-UA"/>
        </w:rPr>
        <w:t xml:space="preserve"> Ганна Миколаївна</w:t>
      </w:r>
      <w:r w:rsidRPr="00274E14">
        <w:rPr>
          <w:rFonts w:ascii="Georgia" w:hAnsi="Georgia"/>
          <w:sz w:val="24"/>
          <w:szCs w:val="24"/>
          <w:lang w:val="uk-UA"/>
        </w:rPr>
        <w:t xml:space="preserve"> – старший науковий співробітник відділу науково-методичного забезпечення підготовки суддівського корпусу Національної школи суддів України;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274E14">
        <w:rPr>
          <w:rFonts w:ascii="Georgia" w:hAnsi="Georgia"/>
          <w:i/>
          <w:iCs/>
          <w:sz w:val="24"/>
          <w:szCs w:val="24"/>
          <w:lang w:val="uk-UA"/>
        </w:rPr>
        <w:t>Кишакевич</w:t>
      </w:r>
      <w:proofErr w:type="spellEnd"/>
      <w:r w:rsidRPr="00274E14">
        <w:rPr>
          <w:rFonts w:ascii="Georgia" w:hAnsi="Georgia"/>
          <w:i/>
          <w:iCs/>
          <w:sz w:val="24"/>
          <w:szCs w:val="24"/>
          <w:lang w:val="uk-UA"/>
        </w:rPr>
        <w:t xml:space="preserve"> Лев Юрійович</w:t>
      </w:r>
      <w:r w:rsidRPr="00274E14">
        <w:rPr>
          <w:rFonts w:ascii="Georgia" w:hAnsi="Georgia"/>
          <w:sz w:val="24"/>
          <w:szCs w:val="24"/>
          <w:lang w:val="uk-UA"/>
        </w:rPr>
        <w:t xml:space="preserve"> – суддя Івано-Франківського міського суду Івано-Франківської області;</w:t>
      </w:r>
    </w:p>
    <w:p w:rsidR="00124D9C" w:rsidRPr="00274E14" w:rsidRDefault="00124D9C" w:rsidP="007451DE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r w:rsidRPr="00274E14">
        <w:rPr>
          <w:rFonts w:ascii="Georgia" w:hAnsi="Georgia"/>
          <w:i/>
          <w:sz w:val="24"/>
          <w:szCs w:val="24"/>
          <w:lang w:val="uk-UA"/>
        </w:rPr>
        <w:t>Кузьменко Валентина Павлівна</w:t>
      </w:r>
      <w:r w:rsidRPr="00274E14">
        <w:rPr>
          <w:rFonts w:ascii="Georgia" w:hAnsi="Georgia"/>
          <w:sz w:val="24"/>
          <w:szCs w:val="24"/>
          <w:lang w:val="uk-UA"/>
        </w:rPr>
        <w:t xml:space="preserve"> – заступник начальника відділу науково-методичного забезпечення підготовки суддівського корпусу Національної школи суддів України, суддя Верховного Суду України у відставці;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r w:rsidRPr="00274E14">
        <w:rPr>
          <w:rFonts w:ascii="Georgia" w:hAnsi="Georgia"/>
          <w:i/>
          <w:sz w:val="24"/>
          <w:szCs w:val="24"/>
          <w:lang w:val="uk-UA"/>
        </w:rPr>
        <w:t>Міщенко Станіслав Миколайович</w:t>
      </w:r>
      <w:r w:rsidRPr="00274E14">
        <w:rPr>
          <w:rFonts w:ascii="Georgia" w:hAnsi="Georgia"/>
          <w:sz w:val="24"/>
          <w:szCs w:val="24"/>
          <w:lang w:val="uk-UA"/>
        </w:rPr>
        <w:t xml:space="preserve"> – суддя Вищого спеціалізованого суду України з розгляду цивільних і кримінальних справ;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274E14">
        <w:rPr>
          <w:rFonts w:ascii="Georgia" w:hAnsi="Georgia"/>
          <w:i/>
          <w:sz w:val="24"/>
          <w:szCs w:val="24"/>
          <w:lang w:val="uk-UA"/>
        </w:rPr>
        <w:t>Мосьондз</w:t>
      </w:r>
      <w:proofErr w:type="spellEnd"/>
      <w:r w:rsidRPr="00274E14">
        <w:rPr>
          <w:rFonts w:ascii="Georgia" w:hAnsi="Georgia"/>
          <w:i/>
          <w:sz w:val="24"/>
          <w:szCs w:val="24"/>
          <w:lang w:val="uk-UA"/>
        </w:rPr>
        <w:t xml:space="preserve"> Іван Анатолійович</w:t>
      </w:r>
      <w:r w:rsidRPr="00274E14">
        <w:rPr>
          <w:rFonts w:ascii="Georgia" w:hAnsi="Georgia"/>
          <w:sz w:val="24"/>
          <w:szCs w:val="24"/>
          <w:lang w:val="uk-UA"/>
        </w:rPr>
        <w:t xml:space="preserve"> – суддя Апеляційного суду м. Києва;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274E14">
        <w:rPr>
          <w:rFonts w:ascii="Georgia" w:hAnsi="Georgia"/>
          <w:i/>
          <w:sz w:val="24"/>
          <w:szCs w:val="24"/>
          <w:lang w:val="uk-UA"/>
        </w:rPr>
        <w:t>Слуцька</w:t>
      </w:r>
      <w:proofErr w:type="spellEnd"/>
      <w:r w:rsidRPr="00274E14">
        <w:rPr>
          <w:rFonts w:ascii="Georgia" w:hAnsi="Georgia"/>
          <w:i/>
          <w:sz w:val="24"/>
          <w:szCs w:val="24"/>
          <w:lang w:val="uk-UA"/>
        </w:rPr>
        <w:t xml:space="preserve"> Тетяна Іванівна</w:t>
      </w:r>
      <w:r w:rsidRPr="00274E14">
        <w:rPr>
          <w:rFonts w:ascii="Georgia" w:hAnsi="Georgia"/>
          <w:sz w:val="24"/>
          <w:szCs w:val="24"/>
          <w:lang w:val="uk-UA"/>
        </w:rPr>
        <w:t xml:space="preserve"> - начальник Відділу забезпечення діяльності заступника Голови та секретаря судової палати Вищого спеціалізованого суду України з розгляду цивільних і кримінальних справ;</w:t>
      </w:r>
    </w:p>
    <w:p w:rsidR="00124D9C" w:rsidRPr="00274E14" w:rsidRDefault="00124D9C" w:rsidP="007451DE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274E14">
        <w:rPr>
          <w:rFonts w:ascii="Georgia" w:hAnsi="Georgia"/>
          <w:i/>
          <w:sz w:val="24"/>
          <w:szCs w:val="24"/>
          <w:lang w:val="uk-UA"/>
        </w:rPr>
        <w:lastRenderedPageBreak/>
        <w:t>Стефанів</w:t>
      </w:r>
      <w:proofErr w:type="spellEnd"/>
      <w:r w:rsidRPr="00274E14">
        <w:rPr>
          <w:rFonts w:ascii="Georgia" w:hAnsi="Georgia"/>
          <w:i/>
          <w:sz w:val="24"/>
          <w:szCs w:val="24"/>
          <w:lang w:val="uk-UA"/>
        </w:rPr>
        <w:t xml:space="preserve"> Надія Степанівна</w:t>
      </w:r>
      <w:r w:rsidRPr="00274E14">
        <w:rPr>
          <w:rFonts w:ascii="Georgia" w:hAnsi="Georgia"/>
          <w:sz w:val="24"/>
          <w:szCs w:val="24"/>
          <w:lang w:val="uk-UA"/>
        </w:rPr>
        <w:t xml:space="preserve"> – суддя Апеляційного суду Івано-Франківської області;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274E14">
        <w:rPr>
          <w:rFonts w:ascii="Georgia" w:hAnsi="Georgia"/>
          <w:i/>
          <w:sz w:val="24"/>
          <w:szCs w:val="24"/>
          <w:lang w:val="uk-UA"/>
        </w:rPr>
        <w:t>Станковська</w:t>
      </w:r>
      <w:proofErr w:type="spellEnd"/>
      <w:r w:rsidRPr="00274E14">
        <w:rPr>
          <w:rFonts w:ascii="Georgia" w:hAnsi="Georgia"/>
          <w:i/>
          <w:sz w:val="24"/>
          <w:szCs w:val="24"/>
          <w:lang w:val="uk-UA"/>
        </w:rPr>
        <w:t xml:space="preserve"> Галина </w:t>
      </w:r>
      <w:proofErr w:type="spellStart"/>
      <w:r w:rsidRPr="00274E14">
        <w:rPr>
          <w:rFonts w:ascii="Georgia" w:hAnsi="Georgia"/>
          <w:i/>
          <w:sz w:val="24"/>
          <w:szCs w:val="24"/>
          <w:lang w:val="uk-UA"/>
        </w:rPr>
        <w:t>Адольфівна</w:t>
      </w:r>
      <w:proofErr w:type="spellEnd"/>
      <w:r w:rsidRPr="00274E14">
        <w:rPr>
          <w:rFonts w:ascii="Georgia" w:hAnsi="Georgia"/>
          <w:sz w:val="24"/>
          <w:szCs w:val="24"/>
          <w:lang w:val="uk-UA"/>
        </w:rPr>
        <w:t xml:space="preserve"> – суддя Апеляційного суду Чернівецької області; 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r w:rsidRPr="00274E14">
        <w:rPr>
          <w:rFonts w:ascii="Georgia" w:hAnsi="Georgia"/>
          <w:i/>
          <w:sz w:val="24"/>
          <w:szCs w:val="24"/>
          <w:lang w:val="uk-UA"/>
        </w:rPr>
        <w:t>Трясун Юрій Ростиславович</w:t>
      </w:r>
      <w:r w:rsidRPr="00274E14">
        <w:rPr>
          <w:rFonts w:ascii="Georgia" w:hAnsi="Georgia"/>
          <w:sz w:val="24"/>
          <w:szCs w:val="24"/>
          <w:lang w:val="uk-UA"/>
        </w:rPr>
        <w:t xml:space="preserve"> – суддя Апеляційного суду м. Києва;</w:t>
      </w:r>
    </w:p>
    <w:p w:rsidR="00124D9C" w:rsidRPr="00274E14" w:rsidRDefault="00124D9C" w:rsidP="00567097">
      <w:pPr>
        <w:pStyle w:val="LightList-Accent51"/>
        <w:numPr>
          <w:ilvl w:val="0"/>
          <w:numId w:val="4"/>
        </w:numPr>
        <w:jc w:val="both"/>
        <w:rPr>
          <w:rFonts w:ascii="Georgia" w:hAnsi="Georgia"/>
          <w:sz w:val="24"/>
          <w:szCs w:val="24"/>
          <w:lang w:val="uk-UA"/>
        </w:rPr>
      </w:pPr>
      <w:proofErr w:type="spellStart"/>
      <w:r w:rsidRPr="00274E14">
        <w:rPr>
          <w:rFonts w:ascii="Georgia" w:hAnsi="Georgia"/>
          <w:i/>
          <w:sz w:val="24"/>
          <w:szCs w:val="24"/>
          <w:lang w:val="uk-UA"/>
        </w:rPr>
        <w:t>Щепоткіна</w:t>
      </w:r>
      <w:proofErr w:type="spellEnd"/>
      <w:r w:rsidRPr="00274E14">
        <w:rPr>
          <w:rFonts w:ascii="Georgia" w:hAnsi="Georgia"/>
          <w:i/>
          <w:sz w:val="24"/>
          <w:szCs w:val="24"/>
          <w:lang w:val="uk-UA"/>
        </w:rPr>
        <w:t xml:space="preserve"> Валентина Володимирівна</w:t>
      </w:r>
      <w:r w:rsidRPr="00274E14">
        <w:rPr>
          <w:rFonts w:ascii="Georgia" w:hAnsi="Georgia"/>
          <w:sz w:val="24"/>
          <w:szCs w:val="24"/>
          <w:lang w:val="uk-UA"/>
        </w:rPr>
        <w:t xml:space="preserve"> – суддя Вищого спеціалізованого суду України з розгляду цивільних і кримінальних справ</w:t>
      </w:r>
    </w:p>
    <w:p w:rsidR="00124D9C" w:rsidRPr="00274E14" w:rsidRDefault="00124D9C" w:rsidP="00FF5C9D">
      <w:pPr>
        <w:pStyle w:val="LightList-Accent51"/>
        <w:ind w:left="0"/>
        <w:jc w:val="center"/>
        <w:rPr>
          <w:rFonts w:ascii="Georgia" w:hAnsi="Georgia"/>
          <w:sz w:val="24"/>
          <w:szCs w:val="24"/>
          <w:lang w:val="ru-RU"/>
        </w:rPr>
      </w:pPr>
    </w:p>
    <w:p w:rsidR="00124D9C" w:rsidRDefault="00124D9C" w:rsidP="00FF5C9D">
      <w:pPr>
        <w:pStyle w:val="LightList-Accent51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4D9C" w:rsidRDefault="00124D9C" w:rsidP="00FF5C9D">
      <w:pPr>
        <w:pStyle w:val="LightList-Accent51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124D9C" w:rsidRPr="006B5BF7" w:rsidTr="007451DE">
        <w:tc>
          <w:tcPr>
            <w:tcW w:w="9571" w:type="dxa"/>
            <w:gridSpan w:val="2"/>
          </w:tcPr>
          <w:p w:rsidR="00124D9C" w:rsidRPr="006B5BF7" w:rsidRDefault="00124D9C" w:rsidP="00DD3148">
            <w:pPr>
              <w:pStyle w:val="LightList-Accent51"/>
              <w:ind w:left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951A20">
              <w:rPr>
                <w:rFonts w:ascii="Georgia" w:hAnsi="Georgia"/>
                <w:b/>
                <w:sz w:val="32"/>
                <w:szCs w:val="32"/>
                <w:highlight w:val="lightGray"/>
                <w:lang w:val="uk-UA"/>
              </w:rPr>
              <w:t xml:space="preserve">ПЕРШИЙ ДЕНЬ, </w:t>
            </w:r>
          </w:p>
        </w:tc>
      </w:tr>
      <w:tr w:rsidR="00124D9C" w:rsidRPr="006B5BF7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09:30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10:00</w:t>
            </w:r>
          </w:p>
        </w:tc>
        <w:tc>
          <w:tcPr>
            <w:tcW w:w="7903" w:type="dxa"/>
          </w:tcPr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124D9C" w:rsidRPr="00586E11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586E11">
              <w:rPr>
                <w:rFonts w:ascii="Georgia" w:hAnsi="Georgia"/>
                <w:b/>
                <w:sz w:val="24"/>
                <w:szCs w:val="24"/>
                <w:lang w:val="uk-UA"/>
              </w:rPr>
              <w:t>Реєстрація учасників</w:t>
            </w:r>
          </w:p>
          <w:p w:rsidR="00124D9C" w:rsidRPr="006B5BF7" w:rsidRDefault="00124D9C" w:rsidP="007451DE">
            <w:pPr>
              <w:jc w:val="left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FF5C9D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10:00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10:30</w:t>
            </w:r>
          </w:p>
        </w:tc>
        <w:tc>
          <w:tcPr>
            <w:tcW w:w="7903" w:type="dxa"/>
          </w:tcPr>
          <w:p w:rsidR="0034568F" w:rsidRPr="0034568F" w:rsidRDefault="00124D9C" w:rsidP="0034568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34568F">
              <w:rPr>
                <w:rFonts w:ascii="Georgia" w:hAnsi="Georgia"/>
                <w:b/>
                <w:sz w:val="24"/>
                <w:szCs w:val="24"/>
                <w:lang w:val="uk-UA"/>
              </w:rPr>
              <w:t>Привітання</w:t>
            </w:r>
          </w:p>
          <w:p w:rsidR="0034568F" w:rsidRDefault="0034568F" w:rsidP="0034568F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34568F" w:rsidRDefault="0034568F" w:rsidP="0034568F">
            <w:pPr>
              <w:spacing w:before="0" w:beforeAutospacing="0" w:after="0" w:afterAutospacing="0"/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34568F" w:rsidRPr="00DD3148" w:rsidRDefault="0034568F" w:rsidP="007451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DD3148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Знайомство </w:t>
            </w:r>
          </w:p>
          <w:p w:rsidR="00124D9C" w:rsidRPr="00B50646" w:rsidRDefault="0034568F" w:rsidP="0034568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left"/>
              <w:rPr>
                <w:rFonts w:ascii="Georgia" w:hAnsi="Georgia"/>
                <w:sz w:val="24"/>
                <w:szCs w:val="24"/>
                <w:lang w:val="uk-UA"/>
              </w:rPr>
            </w:pPr>
            <w:r w:rsidRPr="0034568F">
              <w:rPr>
                <w:rFonts w:ascii="Georgia" w:hAnsi="Georgia"/>
                <w:b/>
                <w:sz w:val="24"/>
                <w:szCs w:val="24"/>
                <w:lang w:val="uk-UA"/>
              </w:rPr>
              <w:t>О</w:t>
            </w:r>
            <w:r w:rsidR="00124D9C" w:rsidRPr="0034568F">
              <w:rPr>
                <w:rFonts w:ascii="Georgia" w:hAnsi="Georgia"/>
                <w:b/>
                <w:sz w:val="24"/>
                <w:szCs w:val="24"/>
                <w:lang w:val="uk-UA"/>
              </w:rPr>
              <w:t>чікування учасників</w:t>
            </w:r>
          </w:p>
          <w:p w:rsidR="0034568F" w:rsidRDefault="0034568F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34568F" w:rsidRDefault="0034568F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34568F" w:rsidRDefault="0034568F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Default="00124D9C" w:rsidP="007451DE">
            <w:pPr>
              <w:spacing w:before="0" w:beforeAutospacing="0" w:after="0" w:afterAutospacing="0"/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9571" w:type="dxa"/>
            <w:gridSpan w:val="2"/>
          </w:tcPr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24D9C" w:rsidRPr="00586E11" w:rsidRDefault="00124D9C" w:rsidP="007451DE">
            <w:pPr>
              <w:spacing w:before="0" w:beforeAutospacing="0" w:after="0" w:afterAutospacing="0"/>
              <w:ind w:firstLine="0"/>
              <w:jc w:val="center"/>
              <w:rPr>
                <w:rFonts w:ascii="Georgia" w:hAnsi="Georgia"/>
                <w:b/>
                <w:i/>
                <w:sz w:val="32"/>
                <w:szCs w:val="32"/>
                <w:lang w:val="uk-UA"/>
              </w:rPr>
            </w:pPr>
            <w:r w:rsidRPr="00586E11">
              <w:rPr>
                <w:rFonts w:ascii="Georgia" w:hAnsi="Georgia"/>
                <w:b/>
                <w:i/>
                <w:sz w:val="32"/>
                <w:szCs w:val="32"/>
                <w:lang w:val="uk-UA"/>
              </w:rPr>
              <w:t>Тема 1. «Огляд міжнародних стандартів та практики їх імплементації»</w:t>
            </w:r>
          </w:p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124D9C" w:rsidRPr="001A04C5" w:rsidTr="007451DE">
        <w:trPr>
          <w:trHeight w:val="743"/>
        </w:trPr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10:30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10:50</w:t>
            </w:r>
          </w:p>
        </w:tc>
        <w:tc>
          <w:tcPr>
            <w:tcW w:w="7903" w:type="dxa"/>
          </w:tcPr>
          <w:p w:rsidR="00124D9C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Міні-лекція з використанням  презентації</w:t>
            </w:r>
          </w:p>
          <w:p w:rsidR="00124D9C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D03B98" w:rsidRPr="00FF5C9D" w:rsidRDefault="00D03B98" w:rsidP="00856ECC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i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</w:t>
            </w:r>
            <w:r w:rsidRPr="006B5BF7">
              <w:rPr>
                <w:rFonts w:ascii="Georgia" w:hAnsi="Georgia"/>
                <w:b/>
              </w:rPr>
              <w:t>50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11:05</w:t>
            </w:r>
          </w:p>
          <w:p w:rsidR="00124D9C" w:rsidRPr="006B5BF7" w:rsidRDefault="00124D9C" w:rsidP="007451DE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03B98" w:rsidRDefault="006F6F4F" w:rsidP="00E16E2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Робота в малих групах. Виконання практичних завдань </w:t>
            </w:r>
            <w:r w:rsidR="00D03B98">
              <w:rPr>
                <w:rFonts w:ascii="Georgia" w:hAnsi="Georgia"/>
                <w:b/>
                <w:sz w:val="24"/>
                <w:szCs w:val="24"/>
                <w:lang w:val="uk-UA"/>
              </w:rPr>
              <w:t>(2)</w:t>
            </w:r>
          </w:p>
          <w:p w:rsidR="0010475B" w:rsidRDefault="0010475B" w:rsidP="0010475B">
            <w:pPr>
              <w:spacing w:before="0" w:beforeAutospacing="0" w:after="0" w:afterAutospacing="0"/>
              <w:ind w:firstLine="0"/>
              <w:rPr>
                <w:rFonts w:ascii="Georgia" w:hAnsi="Georgia"/>
                <w:i/>
                <w:sz w:val="24"/>
                <w:szCs w:val="24"/>
                <w:lang w:val="uk-UA"/>
              </w:rPr>
            </w:pPr>
          </w:p>
          <w:p w:rsidR="00856ECC" w:rsidRPr="00856ECC" w:rsidRDefault="00856ECC" w:rsidP="00DD3148">
            <w:pPr>
              <w:spacing w:before="0" w:beforeAutospacing="0" w:after="0" w:afterAutospacing="0"/>
              <w:ind w:firstLine="0"/>
              <w:jc w:val="left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11:05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11:25</w:t>
            </w:r>
          </w:p>
        </w:tc>
        <w:tc>
          <w:tcPr>
            <w:tcW w:w="7903" w:type="dxa"/>
          </w:tcPr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Доповіді малих груп</w:t>
            </w:r>
          </w:p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11:25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11:35</w:t>
            </w:r>
          </w:p>
          <w:p w:rsidR="00124D9C" w:rsidRPr="006B5BF7" w:rsidRDefault="00124D9C" w:rsidP="007451DE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124D9C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Коментарі</w:t>
            </w: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тренера. Підведення підсумків роботи в малих групах</w:t>
            </w:r>
          </w:p>
          <w:p w:rsidR="00124D9C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6B5BF7" w:rsidRDefault="00124D9C" w:rsidP="00DD3148">
            <w:pPr>
              <w:spacing w:before="0" w:beforeAutospacing="0" w:after="0" w:afterAutospacing="0"/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11:35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11:45</w:t>
            </w:r>
          </w:p>
        </w:tc>
        <w:tc>
          <w:tcPr>
            <w:tcW w:w="7903" w:type="dxa"/>
          </w:tcPr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Перерва</w:t>
            </w:r>
          </w:p>
          <w:p w:rsidR="0010475B" w:rsidRPr="0010475B" w:rsidRDefault="0010475B" w:rsidP="00DD3148">
            <w:pPr>
              <w:ind w:firstLine="0"/>
              <w:rPr>
                <w:rFonts w:ascii="Georgia" w:hAnsi="Georgia"/>
                <w:i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9571" w:type="dxa"/>
            <w:gridSpan w:val="2"/>
          </w:tcPr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center"/>
              <w:rPr>
                <w:rFonts w:ascii="Georgia" w:hAnsi="Georgia"/>
                <w:b/>
                <w:sz w:val="24"/>
                <w:szCs w:val="24"/>
                <w:u w:val="single"/>
                <w:lang w:val="uk-UA"/>
              </w:rPr>
            </w:pPr>
          </w:p>
          <w:p w:rsidR="00124D9C" w:rsidRPr="00586E11" w:rsidRDefault="00124D9C" w:rsidP="007451DE">
            <w:pPr>
              <w:spacing w:before="0" w:beforeAutospacing="0" w:after="0" w:afterAutospacing="0"/>
              <w:ind w:firstLine="0"/>
              <w:jc w:val="center"/>
              <w:rPr>
                <w:rFonts w:ascii="Georgia" w:hAnsi="Georgia"/>
                <w:b/>
                <w:sz w:val="32"/>
                <w:szCs w:val="32"/>
                <w:lang w:val="uk-UA"/>
              </w:rPr>
            </w:pPr>
            <w:r w:rsidRPr="00586E11">
              <w:rPr>
                <w:rFonts w:ascii="Georgia" w:hAnsi="Georgia"/>
                <w:b/>
                <w:sz w:val="32"/>
                <w:szCs w:val="32"/>
                <w:lang w:val="uk-UA"/>
              </w:rPr>
              <w:lastRenderedPageBreak/>
              <w:t>Тема 2 «Загальні засади здійснення кримінальних проваджень щодо неповнолітніх»</w:t>
            </w:r>
          </w:p>
          <w:p w:rsidR="00124D9C" w:rsidRPr="006B5BF7" w:rsidRDefault="00124D9C" w:rsidP="007451DE">
            <w:pPr>
              <w:rPr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lastRenderedPageBreak/>
              <w:t>11:45</w:t>
            </w:r>
          </w:p>
          <w:p w:rsidR="00124D9C" w:rsidRPr="006B5BF7" w:rsidRDefault="00E16E2E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12:30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ru-RU"/>
              </w:rPr>
            </w:pPr>
          </w:p>
        </w:tc>
        <w:tc>
          <w:tcPr>
            <w:tcW w:w="7903" w:type="dxa"/>
          </w:tcPr>
          <w:p w:rsidR="00124D9C" w:rsidRDefault="00E16E2E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Демонстрація відео (30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хв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)</w:t>
            </w:r>
            <w:r w:rsidR="0010475B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</w:t>
            </w:r>
            <w:r w:rsidR="00124D9C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Мозковий штурм. </w:t>
            </w:r>
          </w:p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124D9C" w:rsidRPr="006B5BF7" w:rsidRDefault="00124D9C" w:rsidP="007451DE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E16E2E" w:rsidRPr="006B5BF7" w:rsidTr="007451DE">
        <w:tc>
          <w:tcPr>
            <w:tcW w:w="1668" w:type="dxa"/>
          </w:tcPr>
          <w:p w:rsidR="00E16E2E" w:rsidRPr="006B5BF7" w:rsidRDefault="00E16E2E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12.30: 12.45</w:t>
            </w:r>
          </w:p>
        </w:tc>
        <w:tc>
          <w:tcPr>
            <w:tcW w:w="7903" w:type="dxa"/>
          </w:tcPr>
          <w:p w:rsidR="00E16E2E" w:rsidRDefault="00E16E2E" w:rsidP="00E16E2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Міні-лекція з використанням  презентації.</w:t>
            </w:r>
          </w:p>
          <w:p w:rsidR="00E16E2E" w:rsidRDefault="00E16E2E" w:rsidP="00DD3148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E16E2E" w:rsidRPr="006B5BF7" w:rsidTr="007451DE">
        <w:tc>
          <w:tcPr>
            <w:tcW w:w="1668" w:type="dxa"/>
          </w:tcPr>
          <w:p w:rsidR="00E16E2E" w:rsidRDefault="00E16E2E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12:45</w:t>
            </w:r>
          </w:p>
          <w:p w:rsidR="00E16E2E" w:rsidRPr="006B5BF7" w:rsidRDefault="00E16E2E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13.00</w:t>
            </w:r>
          </w:p>
        </w:tc>
        <w:tc>
          <w:tcPr>
            <w:tcW w:w="7903" w:type="dxa"/>
          </w:tcPr>
          <w:p w:rsidR="00E16E2E" w:rsidRDefault="00E16E2E" w:rsidP="00E16E2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Обговорення проблемних питань. </w:t>
            </w:r>
          </w:p>
          <w:p w:rsidR="0010475B" w:rsidRPr="00E16E2E" w:rsidRDefault="0010475B" w:rsidP="00DD3148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E16E2E" w:rsidTr="007451DE">
        <w:tc>
          <w:tcPr>
            <w:tcW w:w="1668" w:type="dxa"/>
          </w:tcPr>
          <w:p w:rsidR="00124D9C" w:rsidRPr="00E16E2E" w:rsidRDefault="00E16E2E" w:rsidP="00E16E2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ru-RU"/>
              </w:rPr>
            </w:pPr>
            <w:r w:rsidRPr="00E16E2E">
              <w:rPr>
                <w:rFonts w:ascii="Georgia" w:hAnsi="Georgia"/>
                <w:b/>
                <w:lang w:val="ru-RU"/>
              </w:rPr>
              <w:t>13:00</w:t>
            </w:r>
          </w:p>
          <w:p w:rsidR="00E16E2E" w:rsidRPr="00E16E2E" w:rsidRDefault="00E16E2E" w:rsidP="00E16E2E">
            <w:pPr>
              <w:pStyle w:val="1"/>
              <w:ind w:left="0"/>
              <w:contextualSpacing w:val="0"/>
              <w:jc w:val="both"/>
              <w:rPr>
                <w:lang w:val="ru-RU"/>
              </w:rPr>
            </w:pPr>
            <w:r w:rsidRPr="00E16E2E">
              <w:rPr>
                <w:rFonts w:ascii="Georgia" w:hAnsi="Georgia"/>
                <w:b/>
                <w:lang w:val="ru-RU"/>
              </w:rPr>
              <w:t>14.00</w:t>
            </w:r>
          </w:p>
        </w:tc>
        <w:tc>
          <w:tcPr>
            <w:tcW w:w="7903" w:type="dxa"/>
          </w:tcPr>
          <w:p w:rsidR="00124D9C" w:rsidRDefault="00E16E2E" w:rsidP="00E16E2E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Обід</w:t>
            </w:r>
          </w:p>
          <w:p w:rsidR="0010475B" w:rsidRDefault="0010475B" w:rsidP="00E16E2E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0475B" w:rsidRPr="006B5BF7" w:rsidRDefault="0010475B" w:rsidP="00E16E2E">
            <w:pPr>
              <w:spacing w:before="0" w:beforeAutospacing="0" w:after="0" w:afterAutospacing="0"/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9571" w:type="dxa"/>
            <w:gridSpan w:val="2"/>
          </w:tcPr>
          <w:p w:rsidR="00124D9C" w:rsidRPr="006B5BF7" w:rsidRDefault="00124D9C" w:rsidP="007451DE">
            <w:pPr>
              <w:ind w:hanging="108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586E11" w:rsidRDefault="00124D9C" w:rsidP="007451DE">
            <w:pPr>
              <w:ind w:hanging="108"/>
              <w:jc w:val="center"/>
              <w:rPr>
                <w:rFonts w:ascii="Georgia" w:hAnsi="Georgia"/>
                <w:b/>
                <w:sz w:val="32"/>
                <w:szCs w:val="32"/>
                <w:lang w:val="uk-UA"/>
              </w:rPr>
            </w:pPr>
            <w:r w:rsidRPr="00586E11">
              <w:rPr>
                <w:rFonts w:ascii="Georgia" w:hAnsi="Georgia"/>
                <w:b/>
                <w:sz w:val="32"/>
                <w:szCs w:val="32"/>
                <w:lang w:val="uk-UA"/>
              </w:rPr>
              <w:t>Тема 3 «Особливості судового провадження щодо неповнолітніх»</w:t>
            </w:r>
          </w:p>
          <w:p w:rsidR="00124D9C" w:rsidRPr="006B5BF7" w:rsidRDefault="00124D9C" w:rsidP="007451DE">
            <w:pPr>
              <w:ind w:hanging="108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14:00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14:20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</w:p>
        </w:tc>
        <w:tc>
          <w:tcPr>
            <w:tcW w:w="7903" w:type="dxa"/>
          </w:tcPr>
          <w:p w:rsidR="00FD1C84" w:rsidRDefault="00124D9C" w:rsidP="00FD1C84">
            <w:pPr>
              <w:ind w:hanging="108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sz w:val="24"/>
                <w:szCs w:val="24"/>
                <w:lang w:val="uk-UA"/>
              </w:rPr>
              <w:t xml:space="preserve">  </w:t>
            </w: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Міні-лекція з використанням презентації</w:t>
            </w:r>
          </w:p>
          <w:p w:rsidR="00124D9C" w:rsidRDefault="00FD1C84" w:rsidP="00856ECC">
            <w:pPr>
              <w:ind w:hanging="108"/>
              <w:rPr>
                <w:rFonts w:ascii="Georgia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 </w:t>
            </w:r>
            <w:r w:rsidR="00124D9C">
              <w:rPr>
                <w:rFonts w:ascii="Georgia" w:hAnsi="Georgia"/>
                <w:i/>
                <w:sz w:val="24"/>
                <w:szCs w:val="24"/>
                <w:lang w:val="uk-UA"/>
              </w:rPr>
              <w:t>Тренер</w:t>
            </w:r>
            <w:r w:rsidR="00124D9C" w:rsidRPr="0056783D">
              <w:rPr>
                <w:rFonts w:ascii="Georgia" w:hAnsi="Georgia"/>
                <w:i/>
                <w:sz w:val="24"/>
                <w:szCs w:val="24"/>
                <w:lang w:val="uk-UA"/>
              </w:rPr>
              <w:t xml:space="preserve">: </w:t>
            </w:r>
          </w:p>
          <w:p w:rsidR="00856ECC" w:rsidRPr="00FD1C84" w:rsidRDefault="00856ECC" w:rsidP="00856ECC">
            <w:pPr>
              <w:ind w:hanging="108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 xml:space="preserve">  14:20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 xml:space="preserve">  14:3</w:t>
            </w:r>
            <w:r w:rsidRPr="006B5BF7">
              <w:rPr>
                <w:rFonts w:ascii="Georgia" w:hAnsi="Georgia"/>
                <w:b/>
                <w:lang w:val="uk-UA"/>
              </w:rPr>
              <w:t>0</w:t>
            </w:r>
          </w:p>
        </w:tc>
        <w:tc>
          <w:tcPr>
            <w:tcW w:w="7903" w:type="dxa"/>
          </w:tcPr>
          <w:p w:rsidR="00FD1C84" w:rsidRDefault="00124D9C" w:rsidP="007451DE">
            <w:pPr>
              <w:spacing w:before="0" w:beforeAutospacing="0" w:after="0" w:afterAutospacing="0" w:line="276" w:lineRule="auto"/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  <w:r w:rsidRPr="0056783D">
              <w:rPr>
                <w:rFonts w:ascii="Georgia" w:hAnsi="Georgia"/>
                <w:b/>
                <w:sz w:val="24"/>
                <w:szCs w:val="24"/>
                <w:lang w:val="uk-UA"/>
              </w:rPr>
              <w:t>Робота в малих групах.</w:t>
            </w:r>
            <w:r w:rsidRPr="006B5BF7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</w:p>
          <w:p w:rsidR="00124D9C" w:rsidRDefault="00124D9C" w:rsidP="007451DE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Default="00124D9C" w:rsidP="007451DE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6B5BF7" w:rsidRDefault="00124D9C" w:rsidP="00E16E2E">
            <w:pPr>
              <w:spacing w:before="0" w:beforeAutospacing="0" w:after="0" w:afterAutospacing="0"/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 xml:space="preserve">  14:45</w:t>
            </w:r>
          </w:p>
          <w:p w:rsidR="00124D9C" w:rsidRPr="006B5BF7" w:rsidRDefault="00124D9C" w:rsidP="007451DE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15:00</w:t>
            </w:r>
          </w:p>
        </w:tc>
        <w:tc>
          <w:tcPr>
            <w:tcW w:w="7903" w:type="dxa"/>
          </w:tcPr>
          <w:p w:rsidR="00124D9C" w:rsidRPr="006B5BF7" w:rsidRDefault="00124D9C" w:rsidP="007451DE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Доповіді малих груп</w:t>
            </w:r>
          </w:p>
          <w:p w:rsidR="00124D9C" w:rsidRPr="006B5BF7" w:rsidRDefault="00124D9C" w:rsidP="007451D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24D9C" w:rsidRPr="001A04C5" w:rsidTr="007451DE">
        <w:tc>
          <w:tcPr>
            <w:tcW w:w="1668" w:type="dxa"/>
          </w:tcPr>
          <w:p w:rsidR="00124D9C" w:rsidRDefault="00124D9C" w:rsidP="007D62DB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 xml:space="preserve">  15:00</w:t>
            </w:r>
          </w:p>
          <w:p w:rsidR="00124D9C" w:rsidRPr="006B5BF7" w:rsidRDefault="00124D9C" w:rsidP="007D62DB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15:10</w:t>
            </w:r>
          </w:p>
        </w:tc>
        <w:tc>
          <w:tcPr>
            <w:tcW w:w="7903" w:type="dxa"/>
          </w:tcPr>
          <w:p w:rsidR="00124D9C" w:rsidRPr="00EA3120" w:rsidRDefault="00124D9C" w:rsidP="007D62DB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EA3120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Коментарі тренера </w:t>
            </w:r>
          </w:p>
          <w:p w:rsidR="00124D9C" w:rsidRPr="00EA3120" w:rsidRDefault="00124D9C" w:rsidP="00DD3148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D62DB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15:1</w:t>
            </w:r>
            <w:r w:rsidRPr="006B5BF7">
              <w:rPr>
                <w:rFonts w:ascii="Georgia" w:hAnsi="Georgia"/>
                <w:b/>
                <w:lang w:val="uk-UA"/>
              </w:rPr>
              <w:t>0</w:t>
            </w:r>
          </w:p>
          <w:p w:rsidR="00124D9C" w:rsidRPr="006B5BF7" w:rsidRDefault="00124D9C" w:rsidP="007D62DB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15:3</w:t>
            </w:r>
            <w:r w:rsidRPr="006B5BF7">
              <w:rPr>
                <w:rFonts w:ascii="Georgia" w:hAnsi="Georgia"/>
                <w:b/>
                <w:lang w:val="uk-UA"/>
              </w:rPr>
              <w:t>0</w:t>
            </w:r>
          </w:p>
        </w:tc>
        <w:tc>
          <w:tcPr>
            <w:tcW w:w="7903" w:type="dxa"/>
          </w:tcPr>
          <w:p w:rsidR="00FD1C84" w:rsidRDefault="00124D9C" w:rsidP="00812131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7A75DC">
              <w:rPr>
                <w:rFonts w:ascii="Georgia" w:hAnsi="Georgia"/>
                <w:b/>
                <w:bCs/>
                <w:sz w:val="24"/>
                <w:szCs w:val="24"/>
                <w:lang w:val="uk-UA"/>
              </w:rPr>
              <w:t>Робота в малих групах.</w:t>
            </w: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r w:rsidRPr="0056783D">
              <w:rPr>
                <w:rFonts w:ascii="Georgia" w:hAnsi="Georgia"/>
                <w:b/>
                <w:sz w:val="24"/>
                <w:szCs w:val="24"/>
                <w:lang w:val="uk-UA"/>
              </w:rPr>
              <w:t>Вик</w:t>
            </w: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онання практичного завдання</w:t>
            </w:r>
          </w:p>
          <w:p w:rsidR="00FD1C84" w:rsidRDefault="00FD1C84" w:rsidP="00812131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FD1C84" w:rsidRPr="006B5BF7" w:rsidRDefault="00FD1C84" w:rsidP="00856ECC">
            <w:pPr>
              <w:spacing w:before="0" w:beforeAutospacing="0" w:after="0" w:afterAutospacing="0"/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15:30</w:t>
            </w:r>
          </w:p>
          <w:p w:rsidR="00124D9C" w:rsidRPr="006B5BF7" w:rsidRDefault="00EB24E9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15:40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</w:p>
        </w:tc>
        <w:tc>
          <w:tcPr>
            <w:tcW w:w="7903" w:type="dxa"/>
          </w:tcPr>
          <w:p w:rsidR="00124D9C" w:rsidRPr="000D044A" w:rsidRDefault="00124D9C" w:rsidP="007231F5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bCs/>
                <w:iCs/>
                <w:sz w:val="24"/>
                <w:szCs w:val="24"/>
                <w:lang w:val="uk-UA"/>
              </w:rPr>
              <w:t>Перерва</w:t>
            </w:r>
          </w:p>
          <w:p w:rsidR="00124D9C" w:rsidRPr="006B5BF7" w:rsidRDefault="00124D9C" w:rsidP="007231F5">
            <w:pPr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EB24E9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15:40</w:t>
            </w:r>
          </w:p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16:00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</w:p>
        </w:tc>
        <w:tc>
          <w:tcPr>
            <w:tcW w:w="7903" w:type="dxa"/>
          </w:tcPr>
          <w:p w:rsidR="00124D9C" w:rsidRPr="00F92DBC" w:rsidRDefault="00124D9C" w:rsidP="007231F5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bCs/>
                <w:iCs/>
                <w:sz w:val="24"/>
                <w:szCs w:val="24"/>
                <w:lang w:val="uk-UA"/>
              </w:rPr>
            </w:pPr>
            <w:r w:rsidRPr="00F92DBC">
              <w:rPr>
                <w:rFonts w:ascii="Georgia" w:hAnsi="Georgia"/>
                <w:b/>
                <w:bCs/>
                <w:iCs/>
                <w:sz w:val="24"/>
                <w:szCs w:val="24"/>
                <w:lang w:val="uk-UA"/>
              </w:rPr>
              <w:t>Доповіді малих груп</w:t>
            </w:r>
          </w:p>
          <w:p w:rsidR="00124D9C" w:rsidRPr="006B5BF7" w:rsidRDefault="00124D9C" w:rsidP="007231F5">
            <w:pPr>
              <w:ind w:firstLine="0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1A04C5" w:rsidTr="007451DE"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16:0</w:t>
            </w:r>
            <w:r w:rsidRPr="006B5BF7">
              <w:rPr>
                <w:rFonts w:ascii="Georgia" w:hAnsi="Georgia"/>
                <w:b/>
                <w:lang w:val="uk-UA"/>
              </w:rPr>
              <w:t>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16:1</w:t>
            </w:r>
            <w:r w:rsidRPr="006B5BF7">
              <w:rPr>
                <w:rFonts w:ascii="Georgia" w:hAnsi="Georgia"/>
                <w:b/>
                <w:lang w:val="uk-UA"/>
              </w:rPr>
              <w:t>0</w:t>
            </w:r>
          </w:p>
        </w:tc>
        <w:tc>
          <w:tcPr>
            <w:tcW w:w="7903" w:type="dxa"/>
          </w:tcPr>
          <w:p w:rsidR="00124D9C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Коментарі тренера</w:t>
            </w: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. Підведення підсумків роботи в малих групах</w:t>
            </w:r>
          </w:p>
          <w:p w:rsidR="00124D9C" w:rsidRDefault="00124D9C" w:rsidP="007231F5">
            <w:pPr>
              <w:spacing w:before="0" w:beforeAutospacing="0" w:after="0" w:afterAutospacing="0" w:line="276" w:lineRule="auto"/>
              <w:ind w:firstLine="0"/>
              <w:rPr>
                <w:rFonts w:ascii="Georgia" w:hAnsi="Georgia"/>
                <w:i/>
                <w:sz w:val="24"/>
                <w:szCs w:val="24"/>
                <w:lang w:val="uk-UA"/>
              </w:rPr>
            </w:pPr>
          </w:p>
          <w:p w:rsidR="00124D9C" w:rsidRPr="006B5BF7" w:rsidRDefault="00124D9C" w:rsidP="00856ECC">
            <w:pPr>
              <w:spacing w:before="0" w:beforeAutospacing="0" w:after="0" w:afterAutospacing="0" w:line="276" w:lineRule="auto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rPr>
          <w:trHeight w:val="643"/>
        </w:trPr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lastRenderedPageBreak/>
              <w:t>16:1</w:t>
            </w:r>
            <w:r w:rsidRPr="006B5BF7">
              <w:rPr>
                <w:rFonts w:ascii="Georgia" w:hAnsi="Georgia"/>
                <w:b/>
                <w:lang w:val="uk-UA"/>
              </w:rPr>
              <w:t>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16:2</w:t>
            </w:r>
            <w:r w:rsidRPr="006B5BF7">
              <w:rPr>
                <w:rFonts w:ascii="Georgia" w:hAnsi="Georgia"/>
                <w:b/>
                <w:lang w:val="uk-UA"/>
              </w:rPr>
              <w:t>0</w:t>
            </w:r>
          </w:p>
        </w:tc>
        <w:tc>
          <w:tcPr>
            <w:tcW w:w="7903" w:type="dxa"/>
          </w:tcPr>
          <w:p w:rsidR="00124D9C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Планування роботи другого дня тренінгу</w:t>
            </w:r>
          </w:p>
          <w:p w:rsidR="00124D9C" w:rsidRPr="006B5BF7" w:rsidRDefault="00124D9C" w:rsidP="00DD3148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rPr>
          <w:trHeight w:val="1018"/>
        </w:trPr>
        <w:tc>
          <w:tcPr>
            <w:tcW w:w="9571" w:type="dxa"/>
            <w:gridSpan w:val="2"/>
          </w:tcPr>
          <w:p w:rsidR="00124D9C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DD3148" w:rsidRDefault="00124D9C" w:rsidP="00DD3148">
            <w:pPr>
              <w:ind w:firstLine="0"/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 w:rsidRPr="00951A20">
              <w:rPr>
                <w:rFonts w:ascii="Georgia" w:hAnsi="Georgia"/>
                <w:b/>
                <w:sz w:val="32"/>
                <w:szCs w:val="32"/>
                <w:highlight w:val="lightGray"/>
                <w:lang w:val="uk-UA"/>
              </w:rPr>
              <w:t>ДРУГИЙ ДЕНЬ</w:t>
            </w:r>
          </w:p>
        </w:tc>
      </w:tr>
      <w:tr w:rsidR="00124D9C" w:rsidRPr="006B5BF7" w:rsidTr="007451DE">
        <w:tc>
          <w:tcPr>
            <w:tcW w:w="9571" w:type="dxa"/>
            <w:gridSpan w:val="2"/>
          </w:tcPr>
          <w:p w:rsidR="00124D9C" w:rsidRPr="006B5BF7" w:rsidRDefault="00124D9C" w:rsidP="007231F5">
            <w:pPr>
              <w:ind w:firstLine="0"/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24D9C" w:rsidRPr="00586E11" w:rsidRDefault="00124D9C" w:rsidP="007231F5">
            <w:pPr>
              <w:ind w:firstLine="0"/>
              <w:jc w:val="center"/>
              <w:rPr>
                <w:rFonts w:ascii="Georgia" w:hAnsi="Georgia"/>
                <w:b/>
                <w:i/>
                <w:sz w:val="28"/>
                <w:szCs w:val="28"/>
                <w:lang w:val="uk-UA"/>
              </w:rPr>
            </w:pPr>
            <w:r w:rsidRPr="00586E11">
              <w:rPr>
                <w:rFonts w:ascii="Georgia" w:hAnsi="Georgia"/>
                <w:b/>
                <w:i/>
                <w:sz w:val="28"/>
                <w:szCs w:val="28"/>
                <w:lang w:val="uk-UA"/>
              </w:rPr>
              <w:t>Тема 4 «Особливості призначення покарання. Звільнення від відбування покарання з випробуванням»</w:t>
            </w:r>
          </w:p>
          <w:p w:rsidR="00124D9C" w:rsidRPr="009C24A4" w:rsidRDefault="00124D9C" w:rsidP="007231F5">
            <w:pPr>
              <w:ind w:firstLine="0"/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9.30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</w:rPr>
            </w:pPr>
            <w:r w:rsidRPr="006B5BF7">
              <w:rPr>
                <w:rFonts w:ascii="Georgia" w:hAnsi="Georgia"/>
                <w:b/>
                <w:lang w:val="uk-UA"/>
              </w:rPr>
              <w:t>9:50</w:t>
            </w:r>
          </w:p>
        </w:tc>
        <w:tc>
          <w:tcPr>
            <w:tcW w:w="7903" w:type="dxa"/>
          </w:tcPr>
          <w:p w:rsidR="00124D9C" w:rsidRDefault="00124D9C" w:rsidP="007231F5">
            <w:pPr>
              <w:ind w:hanging="108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Міні-лекція використанням  презентації</w:t>
            </w:r>
          </w:p>
          <w:p w:rsidR="00124D9C" w:rsidRPr="00DD3148" w:rsidRDefault="00124D9C" w:rsidP="00DD3148">
            <w:pPr>
              <w:ind w:hanging="10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9:50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10:10</w:t>
            </w:r>
          </w:p>
        </w:tc>
        <w:tc>
          <w:tcPr>
            <w:tcW w:w="7903" w:type="dxa"/>
          </w:tcPr>
          <w:p w:rsidR="00124D9C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Робота в малих групах. Виконання практичного завдання</w:t>
            </w:r>
            <w:r w:rsidR="00EB24E9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(1)</w:t>
            </w:r>
          </w:p>
          <w:p w:rsidR="00124D9C" w:rsidRPr="00586E11" w:rsidRDefault="00124D9C" w:rsidP="00856ECC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10:10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10:30</w:t>
            </w:r>
          </w:p>
        </w:tc>
        <w:tc>
          <w:tcPr>
            <w:tcW w:w="7903" w:type="dxa"/>
          </w:tcPr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Доповіді малих груп</w:t>
            </w:r>
          </w:p>
          <w:p w:rsidR="00124D9C" w:rsidRPr="006B5BF7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rPr>
          <w:trHeight w:val="984"/>
        </w:trPr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10:30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10:45</w:t>
            </w:r>
          </w:p>
        </w:tc>
        <w:tc>
          <w:tcPr>
            <w:tcW w:w="7903" w:type="dxa"/>
          </w:tcPr>
          <w:p w:rsidR="00124D9C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Коментарі тренера. Підведення підсумків роботи в малих групах</w:t>
            </w:r>
          </w:p>
          <w:p w:rsidR="00124D9C" w:rsidRPr="0056783D" w:rsidRDefault="00124D9C" w:rsidP="007231F5">
            <w:pPr>
              <w:ind w:hanging="108"/>
              <w:rPr>
                <w:rFonts w:ascii="Georgia" w:hAnsi="Georgia"/>
                <w:i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i/>
                <w:sz w:val="24"/>
                <w:szCs w:val="24"/>
                <w:lang w:val="uk-UA"/>
              </w:rPr>
              <w:t xml:space="preserve">   </w:t>
            </w:r>
          </w:p>
          <w:p w:rsidR="00124D9C" w:rsidRPr="006B5BF7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6B5BF7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9571" w:type="dxa"/>
            <w:gridSpan w:val="2"/>
          </w:tcPr>
          <w:p w:rsidR="00124D9C" w:rsidRPr="006B5BF7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586E11" w:rsidRDefault="00124D9C" w:rsidP="007231F5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586E11">
              <w:rPr>
                <w:rFonts w:ascii="Georgia" w:hAnsi="Georgia"/>
                <w:b/>
                <w:sz w:val="28"/>
                <w:szCs w:val="28"/>
                <w:lang w:val="uk-UA"/>
              </w:rPr>
              <w:t>Тема 5 «Звільнення від кримінальної відповідальності»</w:t>
            </w:r>
          </w:p>
          <w:p w:rsidR="00124D9C" w:rsidRPr="006B5BF7" w:rsidRDefault="00124D9C" w:rsidP="007231F5">
            <w:pPr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10:45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11:05</w:t>
            </w:r>
          </w:p>
        </w:tc>
        <w:tc>
          <w:tcPr>
            <w:tcW w:w="7903" w:type="dxa"/>
          </w:tcPr>
          <w:p w:rsidR="00EB24E9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Міні-лекція </w:t>
            </w:r>
            <w:r w:rsidR="00EB24E9"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з  </w:t>
            </w:r>
            <w:r w:rsidR="00EB24E9" w:rsidRPr="006B5BF7">
              <w:rPr>
                <w:rFonts w:ascii="Georgia" w:hAnsi="Georgia"/>
                <w:b/>
                <w:color w:val="000000"/>
                <w:sz w:val="24"/>
                <w:szCs w:val="24"/>
                <w:lang w:val="uk-UA"/>
              </w:rPr>
              <w:t>використанням  презентації</w:t>
            </w:r>
          </w:p>
          <w:p w:rsidR="00124D9C" w:rsidRPr="00786A4D" w:rsidRDefault="00124D9C" w:rsidP="00856ECC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11:05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11:20</w:t>
            </w:r>
          </w:p>
        </w:tc>
        <w:tc>
          <w:tcPr>
            <w:tcW w:w="7903" w:type="dxa"/>
          </w:tcPr>
          <w:p w:rsidR="00124D9C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Робота в мал</w:t>
            </w:r>
            <w:r w:rsidR="00EB24E9">
              <w:rPr>
                <w:rFonts w:ascii="Georgia" w:hAnsi="Georgia"/>
                <w:b/>
                <w:sz w:val="24"/>
                <w:szCs w:val="24"/>
                <w:lang w:val="uk-UA"/>
              </w:rPr>
              <w:t>их групах. Виконання практичних завдань (2)</w:t>
            </w:r>
          </w:p>
          <w:p w:rsidR="00124D9C" w:rsidRPr="0090277B" w:rsidRDefault="00124D9C" w:rsidP="00856ECC">
            <w:pPr>
              <w:ind w:firstLine="0"/>
              <w:rPr>
                <w:rFonts w:ascii="Georgia" w:hAnsi="Georgia"/>
                <w:i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11:20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11:30</w:t>
            </w:r>
          </w:p>
        </w:tc>
        <w:tc>
          <w:tcPr>
            <w:tcW w:w="7903" w:type="dxa"/>
          </w:tcPr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Доповіді малих груп</w:t>
            </w:r>
          </w:p>
          <w:p w:rsidR="00124D9C" w:rsidRPr="006B5BF7" w:rsidRDefault="00124D9C" w:rsidP="007231F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11:30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11:40</w:t>
            </w:r>
          </w:p>
        </w:tc>
        <w:tc>
          <w:tcPr>
            <w:tcW w:w="7903" w:type="dxa"/>
          </w:tcPr>
          <w:p w:rsidR="00124D9C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Коментарі тренера. Підведення підсумків роботи в малих групах</w:t>
            </w:r>
          </w:p>
          <w:p w:rsidR="00124D9C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11:40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lastRenderedPageBreak/>
              <w:t>11:50</w:t>
            </w:r>
            <w:r w:rsidRPr="006B5BF7">
              <w:rPr>
                <w:rFonts w:ascii="Georgia" w:hAnsi="Georgia"/>
                <w:b/>
                <w:lang w:val="uk-UA"/>
              </w:rPr>
              <w:t xml:space="preserve"> </w:t>
            </w:r>
          </w:p>
        </w:tc>
        <w:tc>
          <w:tcPr>
            <w:tcW w:w="7903" w:type="dxa"/>
          </w:tcPr>
          <w:p w:rsidR="00124D9C" w:rsidRPr="0056783D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56783D">
              <w:rPr>
                <w:rFonts w:ascii="Georgia" w:hAnsi="Georgia"/>
                <w:b/>
                <w:sz w:val="24"/>
                <w:szCs w:val="24"/>
                <w:lang w:val="uk-UA"/>
              </w:rPr>
              <w:lastRenderedPageBreak/>
              <w:t>Перерва</w:t>
            </w:r>
          </w:p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9571" w:type="dxa"/>
            <w:gridSpan w:val="2"/>
          </w:tcPr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124D9C" w:rsidRPr="00586E11" w:rsidRDefault="00124D9C" w:rsidP="007231F5">
            <w:pPr>
              <w:spacing w:before="0" w:beforeAutospacing="0" w:after="0" w:afterAutospacing="0"/>
              <w:ind w:firstLine="0"/>
              <w:jc w:val="center"/>
              <w:rPr>
                <w:rFonts w:ascii="Georgia" w:hAnsi="Georgia"/>
                <w:b/>
                <w:sz w:val="32"/>
                <w:szCs w:val="32"/>
                <w:lang w:val="uk-UA"/>
              </w:rPr>
            </w:pPr>
            <w:r w:rsidRPr="00586E11">
              <w:rPr>
                <w:rFonts w:ascii="Georgia" w:hAnsi="Georgia"/>
                <w:b/>
                <w:sz w:val="32"/>
                <w:szCs w:val="32"/>
                <w:lang w:val="uk-UA"/>
              </w:rPr>
              <w:t>Тема 6 «Застосування примусових заходів виховного характеру»</w:t>
            </w:r>
          </w:p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11:50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12:10</w:t>
            </w:r>
          </w:p>
        </w:tc>
        <w:tc>
          <w:tcPr>
            <w:tcW w:w="7903" w:type="dxa"/>
          </w:tcPr>
          <w:p w:rsidR="00124D9C" w:rsidRDefault="00124D9C" w:rsidP="00EA3120">
            <w:pPr>
              <w:ind w:firstLine="0"/>
              <w:rPr>
                <w:rFonts w:ascii="Georgia" w:hAnsi="Georgia"/>
                <w:b/>
                <w:color w:val="000000"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Міні-лекція з  </w:t>
            </w:r>
            <w:r w:rsidRPr="006B5BF7">
              <w:rPr>
                <w:rFonts w:ascii="Georgia" w:hAnsi="Georgia"/>
                <w:b/>
                <w:color w:val="000000"/>
                <w:sz w:val="24"/>
                <w:szCs w:val="24"/>
                <w:lang w:val="uk-UA"/>
              </w:rPr>
              <w:t>використанням  презентації</w:t>
            </w:r>
          </w:p>
          <w:p w:rsidR="00124D9C" w:rsidRPr="006B5BF7" w:rsidRDefault="00124D9C" w:rsidP="00856ECC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12:10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12:30</w:t>
            </w:r>
          </w:p>
        </w:tc>
        <w:tc>
          <w:tcPr>
            <w:tcW w:w="7903" w:type="dxa"/>
          </w:tcPr>
          <w:p w:rsidR="00124D9C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Робота в мал</w:t>
            </w:r>
            <w:r w:rsidR="00EB24E9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их групах. Виконання практичних </w:t>
            </w:r>
            <w:proofErr w:type="spellStart"/>
            <w:r w:rsidR="00EB24E9">
              <w:rPr>
                <w:rFonts w:ascii="Georgia" w:hAnsi="Georgia"/>
                <w:b/>
                <w:sz w:val="24"/>
                <w:szCs w:val="24"/>
                <w:lang w:val="uk-UA"/>
              </w:rPr>
              <w:t>завданнь</w:t>
            </w:r>
            <w:proofErr w:type="spellEnd"/>
          </w:p>
          <w:p w:rsidR="00124D9C" w:rsidRPr="0090277B" w:rsidRDefault="00124D9C" w:rsidP="00856ECC">
            <w:pPr>
              <w:ind w:firstLine="0"/>
              <w:rPr>
                <w:rFonts w:ascii="Georgia" w:hAnsi="Georgia"/>
                <w:i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12:30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12:45</w:t>
            </w:r>
          </w:p>
        </w:tc>
        <w:tc>
          <w:tcPr>
            <w:tcW w:w="7903" w:type="dxa"/>
          </w:tcPr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Доповіді малих груп</w:t>
            </w:r>
          </w:p>
          <w:p w:rsidR="00124D9C" w:rsidRPr="006B5BF7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12:45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13:00</w:t>
            </w:r>
          </w:p>
        </w:tc>
        <w:tc>
          <w:tcPr>
            <w:tcW w:w="7903" w:type="dxa"/>
          </w:tcPr>
          <w:p w:rsidR="00124D9C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Коментарі</w:t>
            </w: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 тренера</w:t>
            </w:r>
          </w:p>
          <w:p w:rsidR="00124D9C" w:rsidRPr="006B5BF7" w:rsidRDefault="00124D9C" w:rsidP="00856ECC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13:00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14:00</w:t>
            </w:r>
          </w:p>
        </w:tc>
        <w:tc>
          <w:tcPr>
            <w:tcW w:w="7903" w:type="dxa"/>
          </w:tcPr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Обід</w:t>
            </w:r>
          </w:p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rPr>
          <w:trHeight w:val="722"/>
        </w:trPr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14:00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uk-UA"/>
              </w:rPr>
              <w:t>14:45</w:t>
            </w:r>
          </w:p>
        </w:tc>
        <w:tc>
          <w:tcPr>
            <w:tcW w:w="7903" w:type="dxa"/>
          </w:tcPr>
          <w:p w:rsidR="00124D9C" w:rsidRDefault="00124D9C" w:rsidP="007231F5">
            <w:pPr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 xml:space="preserve">Виконання практичних завдань для закріплення матеріалу </w:t>
            </w:r>
          </w:p>
          <w:p w:rsidR="00124D9C" w:rsidRPr="006B5BF7" w:rsidRDefault="00124D9C" w:rsidP="00856ECC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586E11">
              <w:rPr>
                <w:rFonts w:ascii="Georgia" w:hAnsi="Georgia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14:45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15:10</w:t>
            </w:r>
          </w:p>
        </w:tc>
        <w:tc>
          <w:tcPr>
            <w:tcW w:w="7903" w:type="dxa"/>
          </w:tcPr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Доповіді малих груп</w:t>
            </w:r>
          </w:p>
          <w:p w:rsidR="00124D9C" w:rsidRPr="006B5BF7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6B5BF7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15:10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15:30</w:t>
            </w:r>
          </w:p>
        </w:tc>
        <w:tc>
          <w:tcPr>
            <w:tcW w:w="7903" w:type="dxa"/>
          </w:tcPr>
          <w:p w:rsidR="00124D9C" w:rsidRDefault="00124D9C" w:rsidP="007231F5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Коментарі тренера. Підведення підсумків роботи в малих групах</w:t>
            </w:r>
          </w:p>
          <w:p w:rsidR="00124D9C" w:rsidRPr="006B5BF7" w:rsidRDefault="00124D9C" w:rsidP="00DD3148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  <w:tr w:rsidR="00124D9C" w:rsidRPr="00856ECC" w:rsidTr="007451DE">
        <w:tc>
          <w:tcPr>
            <w:tcW w:w="1668" w:type="dxa"/>
          </w:tcPr>
          <w:p w:rsidR="00124D9C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 w:rsidRPr="006B5BF7">
              <w:rPr>
                <w:rFonts w:ascii="Georgia" w:hAnsi="Georgia"/>
                <w:b/>
                <w:lang w:val="uk-UA"/>
              </w:rPr>
              <w:t>15:30</w:t>
            </w:r>
          </w:p>
          <w:p w:rsidR="00124D9C" w:rsidRPr="006B5BF7" w:rsidRDefault="00124D9C" w:rsidP="007231F5">
            <w:pPr>
              <w:pStyle w:val="1"/>
              <w:ind w:left="0"/>
              <w:contextualSpacing w:val="0"/>
              <w:jc w:val="both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16:00</w:t>
            </w:r>
          </w:p>
        </w:tc>
        <w:tc>
          <w:tcPr>
            <w:tcW w:w="7903" w:type="dxa"/>
          </w:tcPr>
          <w:p w:rsidR="00B50646" w:rsidRDefault="00B50646" w:rsidP="00B50646">
            <w:pPr>
              <w:spacing w:before="0" w:beforeAutospacing="0" w:after="0" w:afterAutospacing="0"/>
              <w:ind w:firstLine="0"/>
              <w:jc w:val="lef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6B5BF7">
              <w:rPr>
                <w:rFonts w:ascii="Georgia" w:hAnsi="Georgia"/>
                <w:b/>
                <w:sz w:val="24"/>
                <w:szCs w:val="24"/>
                <w:lang w:val="uk-UA"/>
              </w:rPr>
              <w:t>Підведення підсу</w:t>
            </w: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мків тренінгу. Анкетування учасників</w:t>
            </w:r>
          </w:p>
          <w:p w:rsidR="00124D9C" w:rsidRPr="006B5BF7" w:rsidRDefault="00124D9C" w:rsidP="00856ECC">
            <w:pPr>
              <w:spacing w:before="0" w:beforeAutospacing="0" w:after="0" w:afterAutospacing="0"/>
              <w:ind w:firstLine="0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</w:tr>
    </w:tbl>
    <w:p w:rsidR="00124D9C" w:rsidRPr="00A06CB4" w:rsidRDefault="00124D9C" w:rsidP="00FF5C9D">
      <w:pPr>
        <w:pStyle w:val="LightList-Accent51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4D9C" w:rsidRPr="00A06CB4" w:rsidRDefault="00124D9C" w:rsidP="00FF5C9D">
      <w:pPr>
        <w:pStyle w:val="LightList-Accent51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24D9C" w:rsidRPr="00A06CB4" w:rsidSect="00572F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73" w:rsidRDefault="00692073" w:rsidP="00741EA2">
      <w:pPr>
        <w:spacing w:before="0" w:after="0"/>
      </w:pPr>
      <w:r>
        <w:separator/>
      </w:r>
    </w:p>
  </w:endnote>
  <w:endnote w:type="continuationSeparator" w:id="0">
    <w:p w:rsidR="00692073" w:rsidRDefault="00692073" w:rsidP="00741E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C" w:rsidRDefault="006B3E07">
    <w:pPr>
      <w:pStyle w:val="a9"/>
      <w:jc w:val="right"/>
    </w:pPr>
    <w:fldSimple w:instr=" PAGE   \* MERGEFORMAT ">
      <w:r w:rsidR="00DD3148">
        <w:rPr>
          <w:noProof/>
        </w:rPr>
        <w:t>3</w:t>
      </w:r>
    </w:fldSimple>
  </w:p>
  <w:p w:rsidR="00124D9C" w:rsidRDefault="00124D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73" w:rsidRDefault="00692073" w:rsidP="00741EA2">
      <w:pPr>
        <w:spacing w:before="0" w:after="0"/>
      </w:pPr>
      <w:r>
        <w:separator/>
      </w:r>
    </w:p>
  </w:footnote>
  <w:footnote w:type="continuationSeparator" w:id="0">
    <w:p w:rsidR="00692073" w:rsidRDefault="00692073" w:rsidP="00741EA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E32"/>
    <w:multiLevelType w:val="hybridMultilevel"/>
    <w:tmpl w:val="69123DEC"/>
    <w:lvl w:ilvl="0" w:tplc="181EAF8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60755"/>
    <w:multiLevelType w:val="hybridMultilevel"/>
    <w:tmpl w:val="AA8649DC"/>
    <w:lvl w:ilvl="0" w:tplc="E9120978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1040AEB"/>
    <w:multiLevelType w:val="hybridMultilevel"/>
    <w:tmpl w:val="C9AA1BA6"/>
    <w:lvl w:ilvl="0" w:tplc="28D4BD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B744D"/>
    <w:multiLevelType w:val="hybridMultilevel"/>
    <w:tmpl w:val="1B0866B2"/>
    <w:lvl w:ilvl="0" w:tplc="F886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12C1"/>
    <w:multiLevelType w:val="hybridMultilevel"/>
    <w:tmpl w:val="6CC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1A8"/>
    <w:rsid w:val="00016ECA"/>
    <w:rsid w:val="00027EB5"/>
    <w:rsid w:val="00031C65"/>
    <w:rsid w:val="000879ED"/>
    <w:rsid w:val="0009591E"/>
    <w:rsid w:val="000D044A"/>
    <w:rsid w:val="000F0A94"/>
    <w:rsid w:val="0010475B"/>
    <w:rsid w:val="00106A4B"/>
    <w:rsid w:val="00124D9C"/>
    <w:rsid w:val="00137F8A"/>
    <w:rsid w:val="00170706"/>
    <w:rsid w:val="00185DB9"/>
    <w:rsid w:val="001A04C5"/>
    <w:rsid w:val="001B0821"/>
    <w:rsid w:val="001C5218"/>
    <w:rsid w:val="00274E14"/>
    <w:rsid w:val="002C1FCE"/>
    <w:rsid w:val="002E14D4"/>
    <w:rsid w:val="00301269"/>
    <w:rsid w:val="00312471"/>
    <w:rsid w:val="00336775"/>
    <w:rsid w:val="0034568F"/>
    <w:rsid w:val="00353662"/>
    <w:rsid w:val="00380E11"/>
    <w:rsid w:val="003934BC"/>
    <w:rsid w:val="003C0437"/>
    <w:rsid w:val="003C29FC"/>
    <w:rsid w:val="0045392A"/>
    <w:rsid w:val="00492AE8"/>
    <w:rsid w:val="004941FE"/>
    <w:rsid w:val="004A09C8"/>
    <w:rsid w:val="004D51E9"/>
    <w:rsid w:val="005020A2"/>
    <w:rsid w:val="00531FD5"/>
    <w:rsid w:val="00563102"/>
    <w:rsid w:val="00567097"/>
    <w:rsid w:val="0056783D"/>
    <w:rsid w:val="00572FB7"/>
    <w:rsid w:val="00586E11"/>
    <w:rsid w:val="005879B8"/>
    <w:rsid w:val="00597AAA"/>
    <w:rsid w:val="005B5520"/>
    <w:rsid w:val="00634AEC"/>
    <w:rsid w:val="00680202"/>
    <w:rsid w:val="00692073"/>
    <w:rsid w:val="00692B2F"/>
    <w:rsid w:val="006A4681"/>
    <w:rsid w:val="006B3E07"/>
    <w:rsid w:val="006B5BF7"/>
    <w:rsid w:val="006E6095"/>
    <w:rsid w:val="006F6F4F"/>
    <w:rsid w:val="007231F5"/>
    <w:rsid w:val="00741EA2"/>
    <w:rsid w:val="007451DE"/>
    <w:rsid w:val="00752509"/>
    <w:rsid w:val="0076364C"/>
    <w:rsid w:val="00786A4D"/>
    <w:rsid w:val="007A75DC"/>
    <w:rsid w:val="007B77E8"/>
    <w:rsid w:val="007D54F3"/>
    <w:rsid w:val="007D62DB"/>
    <w:rsid w:val="00812131"/>
    <w:rsid w:val="0083330C"/>
    <w:rsid w:val="008466BB"/>
    <w:rsid w:val="0085653C"/>
    <w:rsid w:val="00856ECC"/>
    <w:rsid w:val="00874A23"/>
    <w:rsid w:val="00880884"/>
    <w:rsid w:val="008A6649"/>
    <w:rsid w:val="008A6F95"/>
    <w:rsid w:val="008E380C"/>
    <w:rsid w:val="00902640"/>
    <w:rsid w:val="0090277B"/>
    <w:rsid w:val="00902ECF"/>
    <w:rsid w:val="009051A8"/>
    <w:rsid w:val="009346FA"/>
    <w:rsid w:val="00951A20"/>
    <w:rsid w:val="00955F7C"/>
    <w:rsid w:val="00977572"/>
    <w:rsid w:val="00985A31"/>
    <w:rsid w:val="00986726"/>
    <w:rsid w:val="009B7D1D"/>
    <w:rsid w:val="009C24A4"/>
    <w:rsid w:val="009D62A5"/>
    <w:rsid w:val="00A050B6"/>
    <w:rsid w:val="00A06CB4"/>
    <w:rsid w:val="00A27022"/>
    <w:rsid w:val="00A37C5A"/>
    <w:rsid w:val="00A52E57"/>
    <w:rsid w:val="00A66AD1"/>
    <w:rsid w:val="00AB33AF"/>
    <w:rsid w:val="00AC5BD5"/>
    <w:rsid w:val="00B14CB8"/>
    <w:rsid w:val="00B25EDE"/>
    <w:rsid w:val="00B27CC8"/>
    <w:rsid w:val="00B50646"/>
    <w:rsid w:val="00C020D8"/>
    <w:rsid w:val="00C15D6C"/>
    <w:rsid w:val="00C46FFC"/>
    <w:rsid w:val="00D03B98"/>
    <w:rsid w:val="00D42E5C"/>
    <w:rsid w:val="00D663EA"/>
    <w:rsid w:val="00D90093"/>
    <w:rsid w:val="00DB7D7E"/>
    <w:rsid w:val="00DD3148"/>
    <w:rsid w:val="00DE6D45"/>
    <w:rsid w:val="00DF0355"/>
    <w:rsid w:val="00E16E2E"/>
    <w:rsid w:val="00E55533"/>
    <w:rsid w:val="00EA3120"/>
    <w:rsid w:val="00EA78C1"/>
    <w:rsid w:val="00EB24E9"/>
    <w:rsid w:val="00F23090"/>
    <w:rsid w:val="00F311FA"/>
    <w:rsid w:val="00F35FA1"/>
    <w:rsid w:val="00F43A53"/>
    <w:rsid w:val="00F6187F"/>
    <w:rsid w:val="00F82F43"/>
    <w:rsid w:val="00F92DBC"/>
    <w:rsid w:val="00F93152"/>
    <w:rsid w:val="00F94816"/>
    <w:rsid w:val="00FC3FD6"/>
    <w:rsid w:val="00FC6295"/>
    <w:rsid w:val="00FC739C"/>
    <w:rsid w:val="00FC757A"/>
    <w:rsid w:val="00FD1C84"/>
    <w:rsid w:val="00FD3B3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2"/>
    <w:pPr>
      <w:spacing w:before="100" w:beforeAutospacing="1" w:after="100" w:afterAutospacing="1"/>
      <w:ind w:firstLine="709"/>
      <w:jc w:val="both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ghtList-Accent51">
    <w:name w:val="Light List - Accent 51"/>
    <w:basedOn w:val="a"/>
    <w:uiPriority w:val="99"/>
    <w:rsid w:val="00A27022"/>
    <w:pPr>
      <w:spacing w:before="0" w:beforeAutospacing="0" w:after="0" w:afterAutospacing="0"/>
      <w:ind w:left="720" w:firstLine="0"/>
      <w:contextualSpacing/>
      <w:jc w:val="left"/>
    </w:pPr>
    <w:rPr>
      <w:rFonts w:eastAsia="Times New Roman"/>
      <w:lang w:val="en-US"/>
    </w:rPr>
  </w:style>
  <w:style w:type="paragraph" w:customStyle="1" w:styleId="1">
    <w:name w:val="Абзац списка1"/>
    <w:basedOn w:val="a"/>
    <w:uiPriority w:val="99"/>
    <w:rsid w:val="00A27022"/>
    <w:pPr>
      <w:spacing w:before="0" w:beforeAutospacing="0" w:after="0" w:afterAutospacing="0"/>
      <w:ind w:left="720" w:firstLine="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F82F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783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5678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78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741EA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41EA2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41EA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41EA2"/>
    <w:rPr>
      <w:rFonts w:ascii="Calibri" w:hAnsi="Calibri" w:cs="Times New Roman"/>
    </w:rPr>
  </w:style>
  <w:style w:type="paragraph" w:styleId="ab">
    <w:name w:val="Document Map"/>
    <w:basedOn w:val="a"/>
    <w:link w:val="ac"/>
    <w:uiPriority w:val="99"/>
    <w:semiHidden/>
    <w:rsid w:val="001A04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92AE8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Кузьменко</dc:creator>
  <cp:keywords/>
  <dc:description/>
  <cp:lastModifiedBy>bakharievaam</cp:lastModifiedBy>
  <cp:revision>2</cp:revision>
  <cp:lastPrinted>2016-05-11T10:28:00Z</cp:lastPrinted>
  <dcterms:created xsi:type="dcterms:W3CDTF">2017-02-13T09:39:00Z</dcterms:created>
  <dcterms:modified xsi:type="dcterms:W3CDTF">2017-02-13T09:39:00Z</dcterms:modified>
</cp:coreProperties>
</file>