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71B" w:rsidRPr="00476A0D" w:rsidRDefault="0075671B" w:rsidP="0075671B">
      <w:pPr>
        <w:ind w:left="5670" w:right="-466" w:hanging="1"/>
        <w:rPr>
          <w:rFonts w:ascii="Times New Roman" w:eastAsia="Times New Roman" w:hAnsi="Times New Roman" w:cs="Times New Roman"/>
          <w:sz w:val="28"/>
          <w:szCs w:val="28"/>
          <w:highlight w:val="white"/>
          <w:lang w:val="en-US"/>
        </w:rPr>
      </w:pPr>
      <w:bookmarkStart w:id="0" w:name="_GoBack"/>
      <w:bookmarkEnd w:id="0"/>
      <w:r>
        <w:rPr>
          <w:rFonts w:ascii="Times New Roman" w:eastAsia="Times New Roman" w:hAnsi="Times New Roman" w:cs="Times New Roman"/>
          <w:sz w:val="28"/>
          <w:szCs w:val="28"/>
          <w:highlight w:val="white"/>
          <w:lang w:val="en-US"/>
        </w:rPr>
        <w:t xml:space="preserve">Addition </w:t>
      </w:r>
      <w:r w:rsidR="00476A0D">
        <w:rPr>
          <w:rFonts w:ascii="Times New Roman" w:eastAsia="Times New Roman" w:hAnsi="Times New Roman" w:cs="Times New Roman"/>
          <w:sz w:val="28"/>
          <w:szCs w:val="28"/>
          <w:highlight w:val="white"/>
          <w:lang w:val="en-US"/>
        </w:rPr>
        <w:t xml:space="preserve">to the order of </w:t>
      </w:r>
      <w:r w:rsidR="00D62469">
        <w:rPr>
          <w:rFonts w:ascii="Times New Roman" w:eastAsia="Times New Roman" w:hAnsi="Times New Roman" w:cs="Times New Roman"/>
          <w:sz w:val="28"/>
          <w:szCs w:val="28"/>
          <w:highlight w:val="white"/>
          <w:lang w:val="en-US"/>
        </w:rPr>
        <w:t xml:space="preserve">the </w:t>
      </w:r>
      <w:r w:rsidR="00476A0D">
        <w:rPr>
          <w:rFonts w:ascii="Times New Roman" w:eastAsia="Times New Roman" w:hAnsi="Times New Roman" w:cs="Times New Roman"/>
          <w:sz w:val="28"/>
          <w:szCs w:val="28"/>
          <w:highlight w:val="white"/>
          <w:lang w:val="en-US"/>
        </w:rPr>
        <w:t xml:space="preserve">Rector </w:t>
      </w:r>
      <w:r w:rsidR="00D62469" w:rsidRPr="00D62469">
        <w:rPr>
          <w:rFonts w:ascii="Times New Roman" w:eastAsia="Times New Roman" w:hAnsi="Times New Roman" w:cs="Times New Roman"/>
          <w:sz w:val="28"/>
          <w:szCs w:val="28"/>
          <w:lang w:val="en-US"/>
        </w:rPr>
        <w:t>of the National School of Judges of Ukraine</w:t>
      </w:r>
    </w:p>
    <w:p w:rsidR="0075671B" w:rsidRPr="00587CF1" w:rsidRDefault="00D62469" w:rsidP="0075671B">
      <w:pPr>
        <w:ind w:left="5670" w:right="-466" w:hanging="1"/>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en-US"/>
        </w:rPr>
        <w:t>March 18</w:t>
      </w:r>
      <w:r>
        <w:rPr>
          <w:rFonts w:ascii="Times New Roman" w:eastAsia="Times New Roman" w:hAnsi="Times New Roman" w:cs="Times New Roman"/>
          <w:sz w:val="28"/>
          <w:szCs w:val="28"/>
          <w:highlight w:val="white"/>
          <w:lang w:val="uk-UA"/>
        </w:rPr>
        <w:t xml:space="preserve">, 2025, </w:t>
      </w:r>
      <w:r w:rsidR="0075671B">
        <w:rPr>
          <w:rFonts w:ascii="Times New Roman" w:eastAsia="Times New Roman" w:hAnsi="Times New Roman" w:cs="Times New Roman"/>
          <w:sz w:val="28"/>
          <w:szCs w:val="28"/>
          <w:highlight w:val="white"/>
          <w:lang w:val="uk-UA"/>
        </w:rPr>
        <w:t>№ 25</w:t>
      </w: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Pr="00587CF1" w:rsidRDefault="00D62469" w:rsidP="0075671B">
      <w:pPr>
        <w:ind w:left="-283" w:right="-466" w:firstLine="708"/>
        <w:jc w:val="right"/>
        <w:rPr>
          <w:rFonts w:ascii="Times New Roman" w:eastAsia="Times New Roman" w:hAnsi="Times New Roman" w:cs="Times New Roman"/>
          <w:b/>
          <w:sz w:val="28"/>
          <w:szCs w:val="28"/>
          <w:highlight w:val="white"/>
          <w:lang w:val="uk-UA"/>
        </w:rPr>
      </w:pPr>
      <w:r w:rsidRPr="00D62469">
        <w:rPr>
          <w:rFonts w:ascii="Times New Roman" w:eastAsia="Times New Roman" w:hAnsi="Times New Roman" w:cs="Times New Roman"/>
          <w:b/>
          <w:sz w:val="28"/>
          <w:szCs w:val="28"/>
          <w:highlight w:val="white"/>
          <w:lang w:val="en-US"/>
        </w:rPr>
        <w:t>Addition</w:t>
      </w:r>
      <w:r>
        <w:rPr>
          <w:rFonts w:ascii="Times New Roman" w:eastAsia="Times New Roman" w:hAnsi="Times New Roman" w:cs="Times New Roman"/>
          <w:sz w:val="28"/>
          <w:szCs w:val="28"/>
          <w:highlight w:val="white"/>
          <w:lang w:val="en-US"/>
        </w:rPr>
        <w:t xml:space="preserve"> </w:t>
      </w:r>
      <w:r w:rsidR="0075671B" w:rsidRPr="00587CF1">
        <w:rPr>
          <w:rFonts w:ascii="Times New Roman" w:eastAsia="Times New Roman" w:hAnsi="Times New Roman" w:cs="Times New Roman"/>
          <w:b/>
          <w:sz w:val="28"/>
          <w:szCs w:val="28"/>
          <w:highlight w:val="white"/>
          <w:lang w:val="uk-UA"/>
        </w:rPr>
        <w:t>84</w:t>
      </w: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Pr="00587CF1" w:rsidRDefault="0075671B" w:rsidP="0075671B">
      <w:pPr>
        <w:ind w:left="-283" w:right="-466" w:firstLine="708"/>
        <w:jc w:val="right"/>
        <w:rPr>
          <w:rFonts w:ascii="Times New Roman" w:eastAsia="Times New Roman" w:hAnsi="Times New Roman" w:cs="Times New Roman"/>
          <w:sz w:val="28"/>
          <w:szCs w:val="28"/>
          <w:highlight w:val="white"/>
          <w:lang w:val="uk-UA"/>
        </w:rPr>
      </w:pP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Pr="00587CF1" w:rsidRDefault="0075671B" w:rsidP="0075671B">
      <w:pPr>
        <w:ind w:left="-283" w:right="-466" w:firstLine="708"/>
        <w:jc w:val="both"/>
        <w:rPr>
          <w:rFonts w:ascii="Times New Roman" w:eastAsia="Times New Roman" w:hAnsi="Times New Roman" w:cs="Times New Roman"/>
          <w:sz w:val="28"/>
          <w:szCs w:val="28"/>
          <w:highlight w:val="white"/>
          <w:lang w:val="uk-UA"/>
        </w:rPr>
      </w:pPr>
    </w:p>
    <w:p w:rsidR="0075671B" w:rsidRDefault="006D07B6" w:rsidP="0075671B">
      <w:pPr>
        <w:ind w:left="-283" w:right="-466" w:hanging="1"/>
        <w:jc w:val="center"/>
        <w:rPr>
          <w:rFonts w:ascii="Times New Roman" w:eastAsia="Times New Roman" w:hAnsi="Times New Roman" w:cs="Times New Roman"/>
          <w:b/>
          <w:sz w:val="48"/>
          <w:szCs w:val="30"/>
          <w:lang w:val="uk-UA"/>
        </w:rPr>
      </w:pPr>
      <w:r w:rsidRPr="006D07B6">
        <w:rPr>
          <w:rFonts w:ascii="Times New Roman" w:eastAsia="Times New Roman" w:hAnsi="Times New Roman" w:cs="Times New Roman"/>
          <w:b/>
          <w:sz w:val="48"/>
          <w:szCs w:val="30"/>
          <w:lang w:val="uk-UA"/>
        </w:rPr>
        <w:t xml:space="preserve">Procedure and methodology for </w:t>
      </w:r>
      <w:r w:rsidR="00E508D0">
        <w:rPr>
          <w:rFonts w:ascii="Times New Roman" w:eastAsia="Times New Roman" w:hAnsi="Times New Roman" w:cs="Times New Roman"/>
          <w:b/>
          <w:sz w:val="48"/>
          <w:szCs w:val="30"/>
          <w:lang w:val="en-US"/>
        </w:rPr>
        <w:t xml:space="preserve">evaluation </w:t>
      </w:r>
      <w:r w:rsidRPr="006D07B6">
        <w:rPr>
          <w:rFonts w:ascii="Times New Roman" w:eastAsia="Times New Roman" w:hAnsi="Times New Roman" w:cs="Times New Roman"/>
          <w:b/>
          <w:sz w:val="48"/>
          <w:szCs w:val="30"/>
          <w:lang w:val="uk-UA"/>
        </w:rPr>
        <w:t xml:space="preserve">the </w:t>
      </w:r>
      <w:r w:rsidR="00E508D0">
        <w:rPr>
          <w:rFonts w:ascii="Times New Roman" w:eastAsia="Times New Roman" w:hAnsi="Times New Roman" w:cs="Times New Roman"/>
          <w:b/>
          <w:sz w:val="48"/>
          <w:szCs w:val="30"/>
          <w:lang w:val="en-US"/>
        </w:rPr>
        <w:t xml:space="preserve">training </w:t>
      </w:r>
      <w:r w:rsidRPr="006D07B6">
        <w:rPr>
          <w:rFonts w:ascii="Times New Roman" w:eastAsia="Times New Roman" w:hAnsi="Times New Roman" w:cs="Times New Roman"/>
          <w:b/>
          <w:sz w:val="48"/>
          <w:szCs w:val="30"/>
          <w:lang w:val="uk-UA"/>
        </w:rPr>
        <w:t>needs of judges</w:t>
      </w: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Default="00E727FD" w:rsidP="0075671B">
      <w:pPr>
        <w:ind w:left="-283" w:right="-466" w:hanging="1"/>
        <w:jc w:val="center"/>
        <w:rPr>
          <w:rFonts w:ascii="Times New Roman" w:eastAsia="Times New Roman" w:hAnsi="Times New Roman" w:cs="Times New Roman"/>
          <w:b/>
          <w:sz w:val="48"/>
          <w:szCs w:val="30"/>
          <w:lang w:val="uk-UA"/>
        </w:rPr>
      </w:pPr>
    </w:p>
    <w:p w:rsidR="00E727FD" w:rsidRPr="00C57EEC" w:rsidRDefault="00E727FD" w:rsidP="00C57EEC">
      <w:pPr>
        <w:pStyle w:val="3"/>
        <w:spacing w:before="0" w:line="360" w:lineRule="auto"/>
        <w:ind w:left="-283" w:right="-466" w:firstLine="708"/>
        <w:jc w:val="center"/>
        <w:rPr>
          <w:rFonts w:ascii="Times New Roman" w:eastAsia="Times New Roman" w:hAnsi="Times New Roman" w:cs="Times New Roman"/>
          <w:b/>
          <w:color w:val="000000"/>
          <w:highlight w:val="white"/>
          <w:lang w:val="en-US"/>
        </w:rPr>
      </w:pPr>
      <w:r w:rsidRPr="00C57EEC">
        <w:rPr>
          <w:rFonts w:ascii="Times New Roman" w:eastAsia="Times New Roman" w:hAnsi="Times New Roman" w:cs="Times New Roman"/>
          <w:b/>
          <w:color w:val="000000"/>
          <w:highlight w:val="white"/>
          <w:lang w:val="uk-UA"/>
        </w:rPr>
        <w:lastRenderedPageBreak/>
        <w:t xml:space="preserve">1. </w:t>
      </w:r>
      <w:r w:rsidRPr="00C57EEC">
        <w:rPr>
          <w:rFonts w:ascii="Times New Roman" w:eastAsia="Times New Roman" w:hAnsi="Times New Roman" w:cs="Times New Roman"/>
          <w:b/>
          <w:color w:val="000000"/>
          <w:highlight w:val="white"/>
          <w:lang w:val="en-US"/>
        </w:rPr>
        <w:t xml:space="preserve">General provisions </w:t>
      </w:r>
    </w:p>
    <w:p w:rsidR="00E727FD" w:rsidRPr="00C57EEC" w:rsidRDefault="00E727FD" w:rsidP="00C57EEC">
      <w:pPr>
        <w:spacing w:line="360" w:lineRule="auto"/>
        <w:ind w:left="-285" w:right="-465" w:firstLine="705"/>
        <w:jc w:val="both"/>
        <w:rPr>
          <w:rFonts w:ascii="Times New Roman" w:eastAsia="Times New Roman" w:hAnsi="Times New Roman" w:cs="Times New Roman"/>
          <w:color w:val="000000" w:themeColor="text1"/>
          <w:sz w:val="28"/>
          <w:szCs w:val="28"/>
          <w:lang w:val="en-US"/>
        </w:rPr>
      </w:pPr>
      <w:r w:rsidRPr="00C57EEC">
        <w:rPr>
          <w:rFonts w:ascii="Times New Roman" w:eastAsia="Times New Roman" w:hAnsi="Times New Roman" w:cs="Times New Roman"/>
          <w:sz w:val="28"/>
          <w:szCs w:val="28"/>
          <w:highlight w:val="white"/>
          <w:lang w:val="uk-UA"/>
        </w:rPr>
        <w:t xml:space="preserve">1.1. </w:t>
      </w:r>
      <w:r w:rsidR="002F0D7A" w:rsidRPr="00C57EEC">
        <w:rPr>
          <w:rFonts w:ascii="Times New Roman" w:eastAsia="Times New Roman" w:hAnsi="Times New Roman" w:cs="Times New Roman"/>
          <w:sz w:val="28"/>
          <w:szCs w:val="28"/>
          <w:lang w:val="en-US"/>
        </w:rPr>
        <w:t xml:space="preserve">The </w:t>
      </w:r>
      <w:r w:rsidRPr="00C57EEC">
        <w:rPr>
          <w:rFonts w:ascii="Times New Roman" w:eastAsia="Times New Roman" w:hAnsi="Times New Roman" w:cs="Times New Roman"/>
          <w:sz w:val="28"/>
          <w:szCs w:val="28"/>
          <w:lang w:val="uk-UA"/>
        </w:rPr>
        <w:t xml:space="preserve">Procedure and methodology for </w:t>
      </w:r>
      <w:r w:rsidR="009C7C55" w:rsidRPr="00C57EEC">
        <w:rPr>
          <w:rFonts w:ascii="Times New Roman" w:eastAsia="Times New Roman" w:hAnsi="Times New Roman" w:cs="Times New Roman"/>
          <w:sz w:val="28"/>
          <w:szCs w:val="28"/>
          <w:lang w:val="en-US"/>
        </w:rPr>
        <w:t xml:space="preserve">evaluation </w:t>
      </w:r>
      <w:r w:rsidR="0074105E" w:rsidRPr="00C57EEC">
        <w:rPr>
          <w:rFonts w:ascii="Times New Roman" w:eastAsia="Times New Roman" w:hAnsi="Times New Roman" w:cs="Times New Roman"/>
          <w:sz w:val="28"/>
          <w:szCs w:val="28"/>
          <w:lang w:val="en-US"/>
        </w:rPr>
        <w:t xml:space="preserve">of </w:t>
      </w:r>
      <w:r w:rsidRPr="00C57EEC">
        <w:rPr>
          <w:rFonts w:ascii="Times New Roman" w:eastAsia="Times New Roman" w:hAnsi="Times New Roman" w:cs="Times New Roman"/>
          <w:sz w:val="28"/>
          <w:szCs w:val="28"/>
          <w:lang w:val="uk-UA"/>
        </w:rPr>
        <w:t xml:space="preserve">the </w:t>
      </w:r>
      <w:r w:rsidR="009C7C55" w:rsidRPr="00C57EEC">
        <w:rPr>
          <w:rFonts w:ascii="Times New Roman" w:eastAsia="Times New Roman" w:hAnsi="Times New Roman" w:cs="Times New Roman"/>
          <w:sz w:val="28"/>
          <w:szCs w:val="28"/>
          <w:lang w:val="en-US"/>
        </w:rPr>
        <w:t xml:space="preserve">training </w:t>
      </w:r>
      <w:r w:rsidRPr="00C57EEC">
        <w:rPr>
          <w:rFonts w:ascii="Times New Roman" w:eastAsia="Times New Roman" w:hAnsi="Times New Roman" w:cs="Times New Roman"/>
          <w:sz w:val="28"/>
          <w:szCs w:val="28"/>
          <w:lang w:val="uk-UA"/>
        </w:rPr>
        <w:t>needs of judges</w:t>
      </w:r>
      <w:r w:rsidRPr="00C57EEC">
        <w:rPr>
          <w:rFonts w:ascii="Times New Roman" w:eastAsia="Times New Roman" w:hAnsi="Times New Roman" w:cs="Times New Roman"/>
          <w:sz w:val="28"/>
          <w:szCs w:val="28"/>
          <w:highlight w:val="white"/>
          <w:lang w:val="uk-UA"/>
        </w:rPr>
        <w:t xml:space="preserve"> </w:t>
      </w:r>
      <w:r w:rsidR="002F0D7A" w:rsidRPr="00C57EEC">
        <w:rPr>
          <w:rFonts w:ascii="Times New Roman" w:eastAsia="Times New Roman" w:hAnsi="Times New Roman" w:cs="Times New Roman"/>
          <w:color w:val="000000" w:themeColor="text1"/>
          <w:sz w:val="28"/>
          <w:szCs w:val="28"/>
          <w:lang w:val="uk-UA"/>
        </w:rPr>
        <w:t xml:space="preserve">(hereinafter referred to as the Procedure) is a local </w:t>
      </w:r>
      <w:r w:rsidR="009C7C55" w:rsidRPr="00C57EEC">
        <w:rPr>
          <w:rFonts w:ascii="Times New Roman" w:eastAsia="Times New Roman" w:hAnsi="Times New Roman" w:cs="Times New Roman"/>
          <w:color w:val="000000" w:themeColor="text1"/>
          <w:sz w:val="28"/>
          <w:szCs w:val="28"/>
          <w:lang w:val="en-US"/>
        </w:rPr>
        <w:t xml:space="preserve">normative-lagal </w:t>
      </w:r>
      <w:r w:rsidR="002F0D7A" w:rsidRPr="00C57EEC">
        <w:rPr>
          <w:rFonts w:ascii="Times New Roman" w:eastAsia="Times New Roman" w:hAnsi="Times New Roman" w:cs="Times New Roman"/>
          <w:color w:val="000000" w:themeColor="text1"/>
          <w:sz w:val="28"/>
          <w:szCs w:val="28"/>
          <w:lang w:val="uk-UA"/>
        </w:rPr>
        <w:t xml:space="preserve">act that regulates the legal and organizational principles for determining the </w:t>
      </w:r>
      <w:r w:rsidR="00FA4242" w:rsidRPr="00C57EEC">
        <w:rPr>
          <w:rFonts w:ascii="Times New Roman" w:eastAsia="Times New Roman" w:hAnsi="Times New Roman" w:cs="Times New Roman"/>
          <w:color w:val="000000" w:themeColor="text1"/>
          <w:sz w:val="28"/>
          <w:szCs w:val="28"/>
          <w:lang w:val="en-US"/>
        </w:rPr>
        <w:t xml:space="preserve">training </w:t>
      </w:r>
      <w:r w:rsidR="002F0D7A" w:rsidRPr="00C57EEC">
        <w:rPr>
          <w:rFonts w:ascii="Times New Roman" w:eastAsia="Times New Roman" w:hAnsi="Times New Roman" w:cs="Times New Roman"/>
          <w:color w:val="000000" w:themeColor="text1"/>
          <w:sz w:val="28"/>
          <w:szCs w:val="28"/>
          <w:lang w:val="uk-UA"/>
        </w:rPr>
        <w:t>needs of judges by the National School of Judges of Ukraine (hereinafter referred to as the NSJU).</w:t>
      </w:r>
      <w:r w:rsidR="00742F51" w:rsidRPr="00C57EEC">
        <w:rPr>
          <w:rFonts w:ascii="Times New Roman" w:eastAsia="Times New Roman" w:hAnsi="Times New Roman" w:cs="Times New Roman"/>
          <w:color w:val="000000" w:themeColor="text1"/>
          <w:sz w:val="28"/>
          <w:szCs w:val="28"/>
          <w:lang w:val="en-US"/>
        </w:rPr>
        <w:t xml:space="preserve"> </w:t>
      </w:r>
    </w:p>
    <w:p w:rsidR="00E727FD" w:rsidRPr="00C57EEC" w:rsidRDefault="00FA4242"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en-US"/>
        </w:rPr>
        <w:t>1</w:t>
      </w:r>
      <w:r w:rsidRPr="00C57EEC">
        <w:rPr>
          <w:rFonts w:ascii="Times New Roman" w:eastAsia="Times New Roman" w:hAnsi="Times New Roman" w:cs="Times New Roman"/>
          <w:sz w:val="28"/>
          <w:szCs w:val="28"/>
          <w:lang w:val="uk-UA"/>
        </w:rPr>
        <w:t xml:space="preserve">.2. </w:t>
      </w:r>
      <w:r w:rsidRPr="00C57EEC">
        <w:rPr>
          <w:rFonts w:ascii="Times New Roman" w:eastAsia="Times New Roman" w:hAnsi="Times New Roman" w:cs="Times New Roman"/>
          <w:sz w:val="28"/>
          <w:szCs w:val="28"/>
          <w:lang w:val="en-US"/>
        </w:rPr>
        <w:t xml:space="preserve">This Procedure was </w:t>
      </w:r>
      <w:r w:rsidR="00F97D1C" w:rsidRPr="00C57EEC">
        <w:rPr>
          <w:rFonts w:ascii="Times New Roman" w:eastAsia="Times New Roman" w:hAnsi="Times New Roman" w:cs="Times New Roman"/>
          <w:sz w:val="28"/>
          <w:szCs w:val="28"/>
          <w:lang w:val="en-US"/>
        </w:rPr>
        <w:t>developed in accordance with</w:t>
      </w:r>
      <w:r w:rsidRPr="00C57EEC">
        <w:rPr>
          <w:rFonts w:ascii="Times New Roman" w:eastAsia="Times New Roman" w:hAnsi="Times New Roman" w:cs="Times New Roman"/>
          <w:sz w:val="28"/>
          <w:szCs w:val="28"/>
          <w:lang w:val="en-US"/>
        </w:rPr>
        <w:t xml:space="preserve"> the Law of Ukraine </w:t>
      </w:r>
      <w:r w:rsidRPr="00C57EEC">
        <w:rPr>
          <w:rFonts w:ascii="Times New Roman" w:eastAsia="Times New Roman" w:hAnsi="Times New Roman" w:cs="Times New Roman"/>
          <w:sz w:val="28"/>
          <w:szCs w:val="28"/>
          <w:lang w:val="uk-UA"/>
        </w:rPr>
        <w:t>«</w:t>
      </w:r>
      <w:r w:rsidRPr="00C57EEC">
        <w:rPr>
          <w:rFonts w:ascii="Times New Roman" w:eastAsia="Times New Roman" w:hAnsi="Times New Roman" w:cs="Times New Roman"/>
          <w:sz w:val="28"/>
          <w:szCs w:val="28"/>
          <w:lang w:val="en-US"/>
        </w:rPr>
        <w:t>On judiciary and status of judges</w:t>
      </w:r>
      <w:r w:rsidRPr="00C57EEC">
        <w:rPr>
          <w:rFonts w:ascii="Times New Roman" w:eastAsia="Times New Roman" w:hAnsi="Times New Roman" w:cs="Times New Roman"/>
          <w:sz w:val="28"/>
          <w:szCs w:val="28"/>
          <w:lang w:val="uk-UA"/>
        </w:rPr>
        <w:t>» (hereinafter referred to as the</w:t>
      </w:r>
      <w:r w:rsidRPr="00C57EEC">
        <w:rPr>
          <w:rFonts w:ascii="Times New Roman" w:eastAsia="Times New Roman" w:hAnsi="Times New Roman" w:cs="Times New Roman"/>
          <w:sz w:val="28"/>
          <w:szCs w:val="28"/>
          <w:lang w:val="en-US"/>
        </w:rPr>
        <w:t xml:space="preserve"> Law</w:t>
      </w:r>
      <w:r w:rsidRPr="00C57EEC">
        <w:rPr>
          <w:rFonts w:ascii="Times New Roman" w:eastAsia="Times New Roman" w:hAnsi="Times New Roman" w:cs="Times New Roman"/>
          <w:sz w:val="28"/>
          <w:szCs w:val="28"/>
          <w:lang w:val="uk-UA"/>
        </w:rPr>
        <w:t xml:space="preserve">), </w:t>
      </w:r>
      <w:r w:rsidR="00506D72" w:rsidRPr="00C57EEC">
        <w:rPr>
          <w:rFonts w:ascii="Times New Roman" w:eastAsia="Times New Roman" w:hAnsi="Times New Roman" w:cs="Times New Roman"/>
          <w:sz w:val="28"/>
          <w:szCs w:val="28"/>
          <w:lang w:val="en-US"/>
        </w:rPr>
        <w:t xml:space="preserve">Concepts of national standards judicial training  approved by the Scientific and Methodological Council of the NSJU ( </w:t>
      </w:r>
      <w:r w:rsidR="005D34C6" w:rsidRPr="00C57EEC">
        <w:rPr>
          <w:rFonts w:ascii="Times New Roman" w:eastAsia="Times New Roman" w:hAnsi="Times New Roman" w:cs="Times New Roman"/>
          <w:sz w:val="28"/>
          <w:szCs w:val="28"/>
          <w:lang w:val="en-US"/>
        </w:rPr>
        <w:t>protocol of</w:t>
      </w:r>
      <w:r w:rsidR="00506D72" w:rsidRPr="00C57EEC">
        <w:rPr>
          <w:rFonts w:ascii="Times New Roman" w:eastAsia="Times New Roman" w:hAnsi="Times New Roman" w:cs="Times New Roman"/>
          <w:sz w:val="28"/>
          <w:szCs w:val="28"/>
          <w:lang w:val="en-US"/>
        </w:rPr>
        <w:t xml:space="preserve"> </w:t>
      </w:r>
      <w:r w:rsidR="005D34C6" w:rsidRPr="00C57EEC">
        <w:rPr>
          <w:rFonts w:ascii="Times New Roman" w:eastAsia="Times New Roman" w:hAnsi="Times New Roman" w:cs="Times New Roman"/>
          <w:sz w:val="28"/>
          <w:szCs w:val="28"/>
          <w:lang w:val="en-US"/>
        </w:rPr>
        <w:t>23</w:t>
      </w:r>
      <w:r w:rsidR="005D34C6" w:rsidRPr="00C57EEC">
        <w:rPr>
          <w:rFonts w:ascii="Times New Roman" w:eastAsia="Times New Roman" w:hAnsi="Times New Roman" w:cs="Times New Roman"/>
          <w:sz w:val="28"/>
          <w:szCs w:val="28"/>
          <w:lang w:val="uk-UA"/>
        </w:rPr>
        <w:t xml:space="preserve"> </w:t>
      </w:r>
      <w:r w:rsidR="005D34C6" w:rsidRPr="00C57EEC">
        <w:rPr>
          <w:rFonts w:ascii="Times New Roman" w:eastAsia="Times New Roman" w:hAnsi="Times New Roman" w:cs="Times New Roman"/>
          <w:sz w:val="28"/>
          <w:szCs w:val="28"/>
          <w:lang w:val="en-US"/>
        </w:rPr>
        <w:t>December</w:t>
      </w:r>
      <w:r w:rsidR="00506D72" w:rsidRPr="00C57EEC">
        <w:rPr>
          <w:rFonts w:ascii="Times New Roman" w:eastAsia="Times New Roman" w:hAnsi="Times New Roman" w:cs="Times New Roman"/>
          <w:sz w:val="28"/>
          <w:szCs w:val="28"/>
          <w:lang w:val="en-US"/>
        </w:rPr>
        <w:t xml:space="preserve"> 2014 </w:t>
      </w:r>
      <w:r w:rsidR="00506D72" w:rsidRPr="00C57EEC">
        <w:rPr>
          <w:rFonts w:ascii="Times New Roman" w:eastAsia="Times New Roman" w:hAnsi="Times New Roman" w:cs="Times New Roman"/>
          <w:sz w:val="28"/>
          <w:szCs w:val="28"/>
          <w:lang w:val="uk-UA"/>
        </w:rPr>
        <w:t>,</w:t>
      </w:r>
      <w:r w:rsidR="00506D72" w:rsidRPr="00C57EEC">
        <w:rPr>
          <w:rFonts w:ascii="Times New Roman" w:eastAsia="Times New Roman" w:hAnsi="Times New Roman" w:cs="Times New Roman"/>
          <w:sz w:val="28"/>
          <w:szCs w:val="28"/>
          <w:lang w:val="en-US"/>
        </w:rPr>
        <w:t xml:space="preserve"> № 5)</w:t>
      </w:r>
      <w:r w:rsidR="00506D72" w:rsidRPr="00C57EEC">
        <w:rPr>
          <w:rFonts w:ascii="Times New Roman" w:eastAsia="Times New Roman" w:hAnsi="Times New Roman" w:cs="Times New Roman"/>
          <w:sz w:val="28"/>
          <w:szCs w:val="28"/>
          <w:lang w:val="uk-UA"/>
        </w:rPr>
        <w:t xml:space="preserve">, </w:t>
      </w:r>
      <w:r w:rsidR="00F97D1C" w:rsidRPr="00C57EEC">
        <w:rPr>
          <w:rFonts w:ascii="Times New Roman" w:eastAsia="Times New Roman" w:hAnsi="Times New Roman" w:cs="Times New Roman"/>
          <w:sz w:val="28"/>
          <w:szCs w:val="28"/>
          <w:lang w:val="en-US"/>
        </w:rPr>
        <w:t xml:space="preserve">The Bangalore principles of judicial conduct of  </w:t>
      </w:r>
      <w:r w:rsidR="005D34C6" w:rsidRPr="00C57EEC">
        <w:rPr>
          <w:rFonts w:ascii="Times New Roman" w:eastAsia="Times New Roman" w:hAnsi="Times New Roman" w:cs="Times New Roman"/>
          <w:sz w:val="28"/>
          <w:szCs w:val="28"/>
          <w:lang w:val="en-US"/>
        </w:rPr>
        <w:t>19</w:t>
      </w:r>
      <w:r w:rsidR="005D34C6" w:rsidRPr="00C57EEC">
        <w:rPr>
          <w:rFonts w:ascii="Times New Roman" w:eastAsia="Times New Roman" w:hAnsi="Times New Roman" w:cs="Times New Roman"/>
          <w:sz w:val="28"/>
          <w:szCs w:val="28"/>
          <w:lang w:val="uk-UA"/>
        </w:rPr>
        <w:t xml:space="preserve"> </w:t>
      </w:r>
      <w:r w:rsidR="00F97D1C" w:rsidRPr="00C57EEC">
        <w:rPr>
          <w:rFonts w:ascii="Times New Roman" w:eastAsia="Times New Roman" w:hAnsi="Times New Roman" w:cs="Times New Roman"/>
          <w:sz w:val="28"/>
          <w:szCs w:val="28"/>
          <w:lang w:val="en-US"/>
        </w:rPr>
        <w:t xml:space="preserve">May 2006, </w:t>
      </w:r>
      <w:r w:rsidR="00616CB7" w:rsidRPr="00C57EEC">
        <w:rPr>
          <w:rFonts w:ascii="Times New Roman" w:eastAsia="Times New Roman" w:hAnsi="Times New Roman" w:cs="Times New Roman"/>
          <w:sz w:val="28"/>
          <w:szCs w:val="28"/>
          <w:lang w:val="en-US"/>
        </w:rPr>
        <w:t xml:space="preserve">Opinion </w:t>
      </w:r>
      <w:r w:rsidR="00616CB7" w:rsidRPr="00C57EEC">
        <w:rPr>
          <w:rFonts w:ascii="Times New Roman" w:eastAsia="Times New Roman" w:hAnsi="Times New Roman" w:cs="Times New Roman"/>
          <w:sz w:val="28"/>
          <w:szCs w:val="28"/>
          <w:lang w:val="uk-UA"/>
        </w:rPr>
        <w:t xml:space="preserve">№ </w:t>
      </w:r>
      <w:r w:rsidR="00616CB7" w:rsidRPr="00C57EEC">
        <w:rPr>
          <w:rFonts w:ascii="Times New Roman" w:eastAsia="Times New Roman" w:hAnsi="Times New Roman" w:cs="Times New Roman"/>
          <w:sz w:val="28"/>
          <w:szCs w:val="28"/>
          <w:lang w:val="en-US"/>
        </w:rPr>
        <w:t>4 (2003) of the Consultative Council of European Judges for the attention of the Committee of Ministers of the Council of Europe on the appropriate training and continuous in-service training of judges at national and European levels</w:t>
      </w:r>
      <w:r w:rsidR="00EE6CDB" w:rsidRPr="00C57EEC">
        <w:rPr>
          <w:rFonts w:ascii="Times New Roman" w:eastAsia="Times New Roman" w:hAnsi="Times New Roman" w:cs="Times New Roman"/>
          <w:sz w:val="28"/>
          <w:szCs w:val="28"/>
          <w:lang w:val="uk-UA"/>
        </w:rPr>
        <w:t xml:space="preserve">, </w:t>
      </w:r>
      <w:r w:rsidR="008936EE" w:rsidRPr="00C57EEC">
        <w:rPr>
          <w:rFonts w:ascii="Times New Roman" w:eastAsia="Times New Roman" w:hAnsi="Times New Roman" w:cs="Times New Roman"/>
          <w:sz w:val="28"/>
          <w:szCs w:val="28"/>
          <w:lang w:val="uk-UA"/>
        </w:rPr>
        <w:t xml:space="preserve">Principles of </w:t>
      </w:r>
      <w:r w:rsidR="008936EE" w:rsidRPr="00C57EEC">
        <w:rPr>
          <w:rFonts w:ascii="Times New Roman" w:eastAsia="Times New Roman" w:hAnsi="Times New Roman" w:cs="Times New Roman"/>
          <w:sz w:val="28"/>
          <w:szCs w:val="28"/>
          <w:lang w:val="en-US"/>
        </w:rPr>
        <w:t>j</w:t>
      </w:r>
      <w:r w:rsidR="00EE6CDB" w:rsidRPr="00C57EEC">
        <w:rPr>
          <w:rFonts w:ascii="Times New Roman" w:eastAsia="Times New Roman" w:hAnsi="Times New Roman" w:cs="Times New Roman"/>
          <w:sz w:val="28"/>
          <w:szCs w:val="28"/>
          <w:lang w:val="uk-UA"/>
        </w:rPr>
        <w:t xml:space="preserve">udicial </w:t>
      </w:r>
      <w:r w:rsidR="008936EE" w:rsidRPr="00C57EEC">
        <w:rPr>
          <w:rFonts w:ascii="Times New Roman" w:eastAsia="Times New Roman" w:hAnsi="Times New Roman" w:cs="Times New Roman"/>
          <w:sz w:val="28"/>
          <w:szCs w:val="28"/>
          <w:lang w:val="en-US"/>
        </w:rPr>
        <w:t xml:space="preserve">training </w:t>
      </w:r>
      <w:r w:rsidR="00EE6CDB" w:rsidRPr="00C57EEC">
        <w:rPr>
          <w:rFonts w:ascii="Times New Roman" w:eastAsia="Times New Roman" w:hAnsi="Times New Roman" w:cs="Times New Roman"/>
          <w:sz w:val="28"/>
          <w:szCs w:val="28"/>
          <w:lang w:val="uk-UA"/>
        </w:rPr>
        <w:t xml:space="preserve">of </w:t>
      </w:r>
      <w:r w:rsidR="008936EE" w:rsidRPr="00C57EEC">
        <w:rPr>
          <w:rFonts w:ascii="Times New Roman" w:eastAsia="Times New Roman" w:hAnsi="Times New Roman" w:cs="Times New Roman"/>
          <w:sz w:val="28"/>
          <w:szCs w:val="28"/>
          <w:lang w:val="en-US"/>
        </w:rPr>
        <w:t>t</w:t>
      </w:r>
      <w:r w:rsidR="008936EE" w:rsidRPr="00C57EEC">
        <w:rPr>
          <w:rFonts w:ascii="Times New Roman" w:eastAsia="Times New Roman" w:hAnsi="Times New Roman" w:cs="Times New Roman"/>
          <w:sz w:val="28"/>
          <w:szCs w:val="28"/>
          <w:lang w:val="uk-UA"/>
        </w:rPr>
        <w:t>he European Judicial Training Network</w:t>
      </w:r>
      <w:r w:rsidR="00EE6CDB" w:rsidRPr="00C57EEC">
        <w:rPr>
          <w:rFonts w:ascii="Times New Roman" w:eastAsia="Times New Roman" w:hAnsi="Times New Roman" w:cs="Times New Roman"/>
          <w:sz w:val="28"/>
          <w:szCs w:val="28"/>
          <w:lang w:val="uk-UA"/>
        </w:rPr>
        <w:t xml:space="preserve"> (EJTN) of 10 June 2016,</w:t>
      </w:r>
      <w:r w:rsidR="00273A27" w:rsidRPr="00C57EEC">
        <w:rPr>
          <w:sz w:val="28"/>
          <w:szCs w:val="28"/>
        </w:rPr>
        <w:t xml:space="preserve"> </w:t>
      </w:r>
      <w:r w:rsidR="00273A27" w:rsidRPr="00C57EEC">
        <w:rPr>
          <w:rFonts w:ascii="Times New Roman" w:eastAsia="Times New Roman" w:hAnsi="Times New Roman" w:cs="Times New Roman"/>
          <w:sz w:val="28"/>
          <w:szCs w:val="28"/>
          <w:lang w:val="uk-UA"/>
        </w:rPr>
        <w:t xml:space="preserve">Declarations of </w:t>
      </w:r>
      <w:r w:rsidR="00273A27" w:rsidRPr="00C57EEC">
        <w:rPr>
          <w:rFonts w:ascii="Times New Roman" w:eastAsia="Times New Roman" w:hAnsi="Times New Roman" w:cs="Times New Roman"/>
          <w:sz w:val="28"/>
          <w:szCs w:val="28"/>
          <w:lang w:val="en-US"/>
        </w:rPr>
        <w:t>p</w:t>
      </w:r>
      <w:r w:rsidR="00273A27" w:rsidRPr="00C57EEC">
        <w:rPr>
          <w:rFonts w:ascii="Times New Roman" w:eastAsia="Times New Roman" w:hAnsi="Times New Roman" w:cs="Times New Roman"/>
          <w:sz w:val="28"/>
          <w:szCs w:val="28"/>
          <w:lang w:val="uk-UA"/>
        </w:rPr>
        <w:t xml:space="preserve">rinciples of </w:t>
      </w:r>
      <w:r w:rsidR="00273A27" w:rsidRPr="00C57EEC">
        <w:rPr>
          <w:rFonts w:ascii="Times New Roman" w:eastAsia="Times New Roman" w:hAnsi="Times New Roman" w:cs="Times New Roman"/>
          <w:sz w:val="28"/>
          <w:szCs w:val="28"/>
          <w:lang w:val="en-US"/>
        </w:rPr>
        <w:t>j</w:t>
      </w:r>
      <w:r w:rsidR="00273A27" w:rsidRPr="00C57EEC">
        <w:rPr>
          <w:rFonts w:ascii="Times New Roman" w:eastAsia="Times New Roman" w:hAnsi="Times New Roman" w:cs="Times New Roman"/>
          <w:sz w:val="28"/>
          <w:szCs w:val="28"/>
          <w:lang w:val="uk-UA"/>
        </w:rPr>
        <w:t xml:space="preserve">udicial </w:t>
      </w:r>
      <w:r w:rsidR="00273A27" w:rsidRPr="00C57EEC">
        <w:rPr>
          <w:rFonts w:ascii="Times New Roman" w:eastAsia="Times New Roman" w:hAnsi="Times New Roman" w:cs="Times New Roman"/>
          <w:sz w:val="28"/>
          <w:szCs w:val="28"/>
          <w:lang w:val="en-US"/>
        </w:rPr>
        <w:t>training of</w:t>
      </w:r>
      <w:r w:rsidR="008936EE" w:rsidRPr="00C57EEC">
        <w:rPr>
          <w:sz w:val="28"/>
          <w:szCs w:val="28"/>
        </w:rPr>
        <w:t xml:space="preserve"> </w:t>
      </w:r>
      <w:r w:rsidR="00273A27" w:rsidRPr="00C57EEC">
        <w:rPr>
          <w:sz w:val="28"/>
          <w:szCs w:val="28"/>
          <w:lang w:val="en-US"/>
        </w:rPr>
        <w:t xml:space="preserve"> </w:t>
      </w:r>
      <w:r w:rsidR="00273A27" w:rsidRPr="00C57EEC">
        <w:rPr>
          <w:rFonts w:ascii="Times New Roman" w:eastAsia="Times New Roman" w:hAnsi="Times New Roman" w:cs="Times New Roman"/>
          <w:sz w:val="28"/>
          <w:szCs w:val="28"/>
          <w:lang w:val="en-US"/>
        </w:rPr>
        <w:t>t</w:t>
      </w:r>
      <w:r w:rsidR="008936EE" w:rsidRPr="00C57EEC">
        <w:rPr>
          <w:rFonts w:ascii="Times New Roman" w:eastAsia="Times New Roman" w:hAnsi="Times New Roman" w:cs="Times New Roman"/>
          <w:sz w:val="28"/>
          <w:szCs w:val="28"/>
          <w:lang w:val="uk-UA"/>
        </w:rPr>
        <w:t>he International Organization for Judicial Training</w:t>
      </w:r>
      <w:r w:rsidR="00273A27" w:rsidRPr="00C57EEC">
        <w:rPr>
          <w:rFonts w:ascii="Times New Roman" w:eastAsia="Times New Roman" w:hAnsi="Times New Roman" w:cs="Times New Roman"/>
          <w:sz w:val="28"/>
          <w:szCs w:val="28"/>
          <w:lang w:val="en-US"/>
        </w:rPr>
        <w:t xml:space="preserve"> </w:t>
      </w:r>
      <w:r w:rsidR="00273A27" w:rsidRPr="00C57EEC">
        <w:rPr>
          <w:rFonts w:ascii="Times New Roman" w:eastAsia="Times New Roman" w:hAnsi="Times New Roman" w:cs="Times New Roman"/>
          <w:sz w:val="28"/>
          <w:szCs w:val="28"/>
          <w:lang w:val="uk-UA"/>
        </w:rPr>
        <w:t>(IOJT)</w:t>
      </w:r>
      <w:r w:rsidR="00273A27" w:rsidRPr="00C57EEC">
        <w:rPr>
          <w:rFonts w:ascii="Times New Roman" w:eastAsia="Times New Roman" w:hAnsi="Times New Roman" w:cs="Times New Roman"/>
          <w:sz w:val="28"/>
          <w:szCs w:val="28"/>
          <w:lang w:val="en-US"/>
        </w:rPr>
        <w:t xml:space="preserve"> of</w:t>
      </w:r>
      <w:r w:rsidR="00273A27" w:rsidRPr="00C57EEC">
        <w:rPr>
          <w:sz w:val="28"/>
          <w:szCs w:val="28"/>
          <w:lang w:val="en-US"/>
        </w:rPr>
        <w:t xml:space="preserve"> </w:t>
      </w:r>
      <w:r w:rsidR="00273A27" w:rsidRPr="00C57EEC">
        <w:rPr>
          <w:rFonts w:ascii="Times New Roman" w:eastAsia="Times New Roman" w:hAnsi="Times New Roman" w:cs="Times New Roman"/>
          <w:sz w:val="28"/>
          <w:szCs w:val="28"/>
          <w:lang w:val="uk-UA"/>
        </w:rPr>
        <w:t xml:space="preserve">8 </w:t>
      </w:r>
      <w:r w:rsidR="00273A27" w:rsidRPr="00C57EEC">
        <w:rPr>
          <w:rFonts w:ascii="Times New Roman" w:eastAsia="Times New Roman" w:hAnsi="Times New Roman" w:cs="Times New Roman"/>
          <w:sz w:val="28"/>
          <w:szCs w:val="28"/>
          <w:lang w:val="en-US"/>
        </w:rPr>
        <w:t xml:space="preserve">November </w:t>
      </w:r>
      <w:r w:rsidR="00273A27" w:rsidRPr="00C57EEC">
        <w:rPr>
          <w:rFonts w:ascii="Times New Roman" w:eastAsia="Times New Roman" w:hAnsi="Times New Roman" w:cs="Times New Roman"/>
          <w:sz w:val="28"/>
          <w:szCs w:val="28"/>
          <w:lang w:val="uk-UA"/>
        </w:rPr>
        <w:t>2017.</w:t>
      </w:r>
    </w:p>
    <w:p w:rsidR="00A64BE8" w:rsidRPr="00C57EEC" w:rsidRDefault="00A64BE8" w:rsidP="00C57EEC">
      <w:pPr>
        <w:spacing w:line="360" w:lineRule="auto"/>
        <w:jc w:val="both"/>
        <w:rPr>
          <w:rFonts w:ascii="Times New Roman" w:eastAsia="Times New Roman" w:hAnsi="Times New Roman" w:cs="Times New Roman"/>
          <w:sz w:val="28"/>
          <w:szCs w:val="28"/>
          <w:lang w:val="en-US"/>
        </w:rPr>
      </w:pPr>
      <w:r w:rsidRPr="00C57EEC">
        <w:rPr>
          <w:rFonts w:ascii="Times New Roman" w:eastAsia="Times New Roman" w:hAnsi="Times New Roman" w:cs="Times New Roman"/>
          <w:sz w:val="28"/>
          <w:szCs w:val="28"/>
          <w:lang w:val="en-US"/>
        </w:rPr>
        <w:t>1</w:t>
      </w:r>
      <w:r w:rsidRPr="00C57EEC">
        <w:rPr>
          <w:rFonts w:ascii="Times New Roman" w:eastAsia="Times New Roman" w:hAnsi="Times New Roman" w:cs="Times New Roman"/>
          <w:sz w:val="28"/>
          <w:szCs w:val="28"/>
          <w:lang w:val="uk-UA"/>
        </w:rPr>
        <w:t>.3.</w:t>
      </w:r>
      <w:r w:rsidRPr="00C57EEC">
        <w:rPr>
          <w:rFonts w:ascii="Times New Roman" w:eastAsia="Times New Roman" w:hAnsi="Times New Roman" w:cs="Times New Roman"/>
          <w:sz w:val="28"/>
          <w:szCs w:val="28"/>
          <w:lang w:val="en-US"/>
        </w:rPr>
        <w:t xml:space="preserve"> Evaluation </w:t>
      </w:r>
      <w:r w:rsidR="0074105E" w:rsidRPr="00C57EEC">
        <w:rPr>
          <w:rFonts w:ascii="Times New Roman" w:eastAsia="Times New Roman" w:hAnsi="Times New Roman" w:cs="Times New Roman"/>
          <w:sz w:val="28"/>
          <w:szCs w:val="28"/>
          <w:lang w:val="en-US"/>
        </w:rPr>
        <w:t xml:space="preserve">of </w:t>
      </w:r>
      <w:r w:rsidRPr="00C57EEC">
        <w:rPr>
          <w:rFonts w:ascii="Times New Roman" w:eastAsia="Times New Roman" w:hAnsi="Times New Roman" w:cs="Times New Roman"/>
          <w:sz w:val="28"/>
          <w:szCs w:val="28"/>
          <w:lang w:val="en-US"/>
        </w:rPr>
        <w:t>the training needs of judges</w:t>
      </w:r>
      <w:r w:rsidR="00623FE2" w:rsidRPr="00C57EEC">
        <w:rPr>
          <w:rFonts w:ascii="Times New Roman" w:eastAsia="Times New Roman" w:hAnsi="Times New Roman" w:cs="Times New Roman"/>
          <w:sz w:val="28"/>
          <w:szCs w:val="28"/>
          <w:lang w:val="en-US"/>
        </w:rPr>
        <w:t xml:space="preserve"> is a procedure for determining the individual needs of judges, taking into account the judges' work experience, the level and specialization of the courts in which they work.</w:t>
      </w:r>
    </w:p>
    <w:p w:rsidR="00623FE2" w:rsidRPr="00C57EEC" w:rsidRDefault="004C5BE6" w:rsidP="00C57EEC">
      <w:pPr>
        <w:spacing w:line="360" w:lineRule="auto"/>
        <w:jc w:val="both"/>
        <w:rPr>
          <w:rFonts w:ascii="Times New Roman" w:eastAsia="Times New Roman" w:hAnsi="Times New Roman" w:cs="Times New Roman"/>
          <w:sz w:val="28"/>
          <w:szCs w:val="28"/>
          <w:lang w:val="en-US"/>
        </w:rPr>
      </w:pPr>
      <w:r w:rsidRPr="00C57EEC">
        <w:rPr>
          <w:rFonts w:ascii="Times New Roman" w:eastAsia="Times New Roman" w:hAnsi="Times New Roman" w:cs="Times New Roman"/>
          <w:sz w:val="28"/>
          <w:szCs w:val="28"/>
          <w:lang w:val="en-US"/>
        </w:rPr>
        <w:t>1.4. The defini</w:t>
      </w:r>
      <w:r w:rsidR="00623FE2" w:rsidRPr="00C57EEC">
        <w:rPr>
          <w:rFonts w:ascii="Times New Roman" w:eastAsia="Times New Roman" w:hAnsi="Times New Roman" w:cs="Times New Roman"/>
          <w:sz w:val="28"/>
          <w:szCs w:val="28"/>
          <w:lang w:val="en-US"/>
        </w:rPr>
        <w:t xml:space="preserve">tion of the training needs of judges is carried out </w:t>
      </w:r>
      <w:r w:rsidRPr="00C57EEC">
        <w:rPr>
          <w:rFonts w:ascii="Times New Roman" w:eastAsia="Times New Roman" w:hAnsi="Times New Roman" w:cs="Times New Roman"/>
          <w:sz w:val="28"/>
          <w:szCs w:val="28"/>
          <w:lang w:val="en-US"/>
        </w:rPr>
        <w:t xml:space="preserve">with the aim </w:t>
      </w:r>
      <w:r w:rsidR="00623FE2" w:rsidRPr="00C57EEC">
        <w:rPr>
          <w:rFonts w:ascii="Times New Roman" w:eastAsia="Times New Roman" w:hAnsi="Times New Roman" w:cs="Times New Roman"/>
          <w:sz w:val="28"/>
          <w:szCs w:val="28"/>
          <w:lang w:val="en-US"/>
        </w:rPr>
        <w:t>to identify</w:t>
      </w:r>
      <w:r w:rsidR="00775D28" w:rsidRPr="00C57EEC">
        <w:rPr>
          <w:rFonts w:ascii="Times New Roman" w:eastAsia="Times New Roman" w:hAnsi="Times New Roman" w:cs="Times New Roman"/>
          <w:sz w:val="28"/>
          <w:szCs w:val="28"/>
          <w:lang w:val="en-US"/>
        </w:rPr>
        <w:t>ing</w:t>
      </w:r>
      <w:r w:rsidR="00623FE2" w:rsidRPr="00C57EEC">
        <w:rPr>
          <w:rFonts w:ascii="Times New Roman" w:eastAsia="Times New Roman" w:hAnsi="Times New Roman" w:cs="Times New Roman"/>
          <w:sz w:val="28"/>
          <w:szCs w:val="28"/>
          <w:lang w:val="en-US"/>
        </w:rPr>
        <w:t xml:space="preserve"> the trai</w:t>
      </w:r>
      <w:r w:rsidR="00775D28" w:rsidRPr="00C57EEC">
        <w:rPr>
          <w:rFonts w:ascii="Times New Roman" w:eastAsia="Times New Roman" w:hAnsi="Times New Roman" w:cs="Times New Roman"/>
          <w:sz w:val="28"/>
          <w:szCs w:val="28"/>
          <w:lang w:val="en-US"/>
        </w:rPr>
        <w:t>ning needs of judges, generalizing</w:t>
      </w:r>
      <w:r w:rsidR="00623FE2" w:rsidRPr="00C57EEC">
        <w:rPr>
          <w:rFonts w:ascii="Times New Roman" w:eastAsia="Times New Roman" w:hAnsi="Times New Roman" w:cs="Times New Roman"/>
          <w:sz w:val="28"/>
          <w:szCs w:val="28"/>
          <w:lang w:val="en-US"/>
        </w:rPr>
        <w:t xml:space="preserve"> training needs based on their evaluation, </w:t>
      </w:r>
      <w:r w:rsidR="00775D28" w:rsidRPr="00C57EEC">
        <w:rPr>
          <w:rFonts w:ascii="Times New Roman" w:eastAsia="Times New Roman" w:hAnsi="Times New Roman" w:cs="Times New Roman"/>
          <w:sz w:val="28"/>
          <w:szCs w:val="28"/>
          <w:lang w:val="en-US"/>
        </w:rPr>
        <w:t>and using</w:t>
      </w:r>
      <w:r w:rsidR="00623FE2" w:rsidRPr="00C57EEC">
        <w:rPr>
          <w:rFonts w:ascii="Times New Roman" w:eastAsia="Times New Roman" w:hAnsi="Times New Roman" w:cs="Times New Roman"/>
          <w:sz w:val="28"/>
          <w:szCs w:val="28"/>
          <w:lang w:val="en-US"/>
        </w:rPr>
        <w:t xml:space="preserve"> the results of the evaluation of the training needs of judges </w:t>
      </w:r>
      <w:r w:rsidR="00775D28" w:rsidRPr="00C57EEC">
        <w:rPr>
          <w:rFonts w:ascii="Times New Roman" w:eastAsia="Times New Roman" w:hAnsi="Times New Roman" w:cs="Times New Roman"/>
          <w:sz w:val="28"/>
          <w:szCs w:val="28"/>
          <w:lang w:val="en-US"/>
        </w:rPr>
        <w:t xml:space="preserve">during </w:t>
      </w:r>
      <w:r w:rsidR="00623FE2" w:rsidRPr="00C57EEC">
        <w:rPr>
          <w:rFonts w:ascii="Times New Roman" w:eastAsia="Times New Roman" w:hAnsi="Times New Roman" w:cs="Times New Roman"/>
          <w:sz w:val="28"/>
          <w:szCs w:val="28"/>
          <w:lang w:val="en-US"/>
        </w:rPr>
        <w:t xml:space="preserve">initial training of judges, training </w:t>
      </w:r>
      <w:r w:rsidR="004C199B" w:rsidRPr="00C57EEC">
        <w:rPr>
          <w:rFonts w:ascii="Times New Roman" w:eastAsia="Times New Roman" w:hAnsi="Times New Roman" w:cs="Times New Roman"/>
          <w:sz w:val="28"/>
          <w:szCs w:val="28"/>
          <w:lang w:val="en-US"/>
        </w:rPr>
        <w:t xml:space="preserve">and </w:t>
      </w:r>
      <w:r w:rsidR="00623FE2" w:rsidRPr="00C57EEC">
        <w:rPr>
          <w:rFonts w:ascii="Times New Roman" w:eastAsia="Times New Roman" w:hAnsi="Times New Roman" w:cs="Times New Roman"/>
          <w:sz w:val="28"/>
          <w:szCs w:val="28"/>
          <w:lang w:val="en-US"/>
        </w:rPr>
        <w:t>periodic training of judges</w:t>
      </w:r>
      <w:r w:rsidR="004C199B" w:rsidRPr="00C57EEC">
        <w:rPr>
          <w:rFonts w:ascii="Times New Roman" w:eastAsia="Times New Roman" w:hAnsi="Times New Roman" w:cs="Times New Roman"/>
          <w:sz w:val="28"/>
          <w:szCs w:val="28"/>
          <w:lang w:val="en-US"/>
        </w:rPr>
        <w:t xml:space="preserve"> of continuous in-service training</w:t>
      </w:r>
      <w:r w:rsidR="00623FE2" w:rsidRPr="00C57EEC">
        <w:rPr>
          <w:rFonts w:ascii="Times New Roman" w:eastAsia="Times New Roman" w:hAnsi="Times New Roman" w:cs="Times New Roman"/>
          <w:sz w:val="28"/>
          <w:szCs w:val="28"/>
          <w:lang w:val="en-US"/>
        </w:rPr>
        <w:t xml:space="preserve">, and training of judges </w:t>
      </w:r>
      <w:r w:rsidR="00EB6CE1" w:rsidRPr="00C57EEC">
        <w:rPr>
          <w:rFonts w:ascii="Times New Roman" w:eastAsia="Times New Roman" w:hAnsi="Times New Roman" w:cs="Times New Roman"/>
          <w:sz w:val="28"/>
          <w:szCs w:val="28"/>
          <w:lang w:val="en-US"/>
        </w:rPr>
        <w:t xml:space="preserve">who </w:t>
      </w:r>
      <w:r w:rsidR="00775D28" w:rsidRPr="00C57EEC">
        <w:rPr>
          <w:rFonts w:ascii="Times New Roman" w:eastAsia="Times New Roman" w:hAnsi="Times New Roman" w:cs="Times New Roman"/>
          <w:sz w:val="28"/>
          <w:szCs w:val="28"/>
          <w:lang w:val="en-US"/>
        </w:rPr>
        <w:t xml:space="preserve">have been </w:t>
      </w:r>
      <w:r w:rsidR="00623FE2" w:rsidRPr="00C57EEC">
        <w:rPr>
          <w:rFonts w:ascii="Times New Roman" w:eastAsia="Times New Roman" w:hAnsi="Times New Roman" w:cs="Times New Roman"/>
          <w:sz w:val="28"/>
          <w:szCs w:val="28"/>
          <w:lang w:val="en-US"/>
        </w:rPr>
        <w:t>elected to administrative positions.</w:t>
      </w:r>
    </w:p>
    <w:p w:rsidR="00511E15" w:rsidRPr="00C57EEC" w:rsidRDefault="00511E15"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 xml:space="preserve">1.5. This Procedure applies to </w:t>
      </w:r>
      <w:r w:rsidR="00515243" w:rsidRPr="00C57EEC">
        <w:rPr>
          <w:rFonts w:ascii="Times New Roman" w:eastAsia="Times New Roman" w:hAnsi="Times New Roman" w:cs="Times New Roman"/>
          <w:sz w:val="28"/>
          <w:szCs w:val="28"/>
          <w:lang w:val="en-US"/>
        </w:rPr>
        <w:t xml:space="preserve">the </w:t>
      </w:r>
      <w:r w:rsidRPr="00C57EEC">
        <w:rPr>
          <w:rFonts w:ascii="Times New Roman" w:eastAsia="Times New Roman" w:hAnsi="Times New Roman" w:cs="Times New Roman"/>
          <w:sz w:val="28"/>
          <w:szCs w:val="28"/>
          <w:lang w:val="uk-UA"/>
        </w:rPr>
        <w:t xml:space="preserve">subjects of legal relations that arise </w:t>
      </w:r>
      <w:r w:rsidR="00DC28EC" w:rsidRPr="00C57EEC">
        <w:rPr>
          <w:rFonts w:ascii="Times New Roman" w:eastAsia="Times New Roman" w:hAnsi="Times New Roman" w:cs="Times New Roman"/>
          <w:sz w:val="28"/>
          <w:szCs w:val="28"/>
          <w:lang w:val="en-US"/>
        </w:rPr>
        <w:t xml:space="preserve">in the process of identifying </w:t>
      </w:r>
      <w:r w:rsidRPr="00C57EEC">
        <w:rPr>
          <w:rFonts w:ascii="Times New Roman" w:eastAsia="Times New Roman" w:hAnsi="Times New Roman" w:cs="Times New Roman"/>
          <w:sz w:val="28"/>
          <w:szCs w:val="28"/>
          <w:lang w:val="uk-UA"/>
        </w:rPr>
        <w:t>the training needs of judges, in particular</w:t>
      </w:r>
      <w:r w:rsidR="00DC28EC" w:rsidRPr="00C57EEC">
        <w:rPr>
          <w:rFonts w:ascii="Times New Roman" w:eastAsia="Times New Roman" w:hAnsi="Times New Roman" w:cs="Times New Roman"/>
          <w:sz w:val="28"/>
          <w:szCs w:val="28"/>
          <w:lang w:val="en-US"/>
        </w:rPr>
        <w:t xml:space="preserve"> to</w:t>
      </w:r>
      <w:r w:rsidRPr="00C57EEC">
        <w:rPr>
          <w:rFonts w:ascii="Times New Roman" w:eastAsia="Times New Roman" w:hAnsi="Times New Roman" w:cs="Times New Roman"/>
          <w:sz w:val="28"/>
          <w:szCs w:val="28"/>
          <w:lang w:val="uk-UA"/>
        </w:rPr>
        <w:t>:</w:t>
      </w:r>
    </w:p>
    <w:p w:rsidR="00511E15" w:rsidRPr="00C57EEC" w:rsidRDefault="00511E15"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 judges participating in training events;</w:t>
      </w:r>
    </w:p>
    <w:p w:rsidR="00511E15" w:rsidRPr="00C57EEC" w:rsidRDefault="00511E15"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 xml:space="preserve">- </w:t>
      </w:r>
      <w:r w:rsidR="00CD1C49" w:rsidRPr="00C57EEC">
        <w:rPr>
          <w:rFonts w:ascii="Times New Roman" w:eastAsia="Times New Roman" w:hAnsi="Times New Roman" w:cs="Times New Roman"/>
          <w:sz w:val="28"/>
          <w:szCs w:val="28"/>
          <w:lang w:val="uk-UA"/>
        </w:rPr>
        <w:t xml:space="preserve">training course </w:t>
      </w:r>
      <w:r w:rsidRPr="00C57EEC">
        <w:rPr>
          <w:rFonts w:ascii="Times New Roman" w:eastAsia="Times New Roman" w:hAnsi="Times New Roman" w:cs="Times New Roman"/>
          <w:sz w:val="28"/>
          <w:szCs w:val="28"/>
          <w:lang w:val="uk-UA"/>
        </w:rPr>
        <w:t>developers;</w:t>
      </w:r>
    </w:p>
    <w:p w:rsidR="00511E15" w:rsidRPr="00C57EEC" w:rsidRDefault="00DC28EC"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w:t>
      </w:r>
      <w:r w:rsidRPr="00C57EEC">
        <w:rPr>
          <w:rFonts w:ascii="Times New Roman" w:eastAsia="Times New Roman" w:hAnsi="Times New Roman" w:cs="Times New Roman"/>
          <w:sz w:val="28"/>
          <w:szCs w:val="28"/>
          <w:lang w:val="en-US"/>
        </w:rPr>
        <w:t xml:space="preserve"> judicial</w:t>
      </w:r>
      <w:r w:rsidRPr="00C57EEC">
        <w:rPr>
          <w:rFonts w:ascii="Times New Roman" w:eastAsia="Times New Roman" w:hAnsi="Times New Roman" w:cs="Times New Roman"/>
          <w:sz w:val="28"/>
          <w:szCs w:val="28"/>
          <w:lang w:val="uk-UA"/>
        </w:rPr>
        <w:t xml:space="preserve"> trainers</w:t>
      </w:r>
      <w:r w:rsidR="00511E15" w:rsidRPr="00C57EEC">
        <w:rPr>
          <w:rFonts w:ascii="Times New Roman" w:eastAsia="Times New Roman" w:hAnsi="Times New Roman" w:cs="Times New Roman"/>
          <w:sz w:val="28"/>
          <w:szCs w:val="28"/>
          <w:lang w:val="uk-UA"/>
        </w:rPr>
        <w:t>;</w:t>
      </w:r>
    </w:p>
    <w:p w:rsidR="00511E15" w:rsidRPr="00C57EEC" w:rsidRDefault="00511E15"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lastRenderedPageBreak/>
        <w:t xml:space="preserve">- employees of the National Judicial Service of Ukraine involved in the </w:t>
      </w:r>
      <w:r w:rsidR="00042F3A" w:rsidRPr="00C57EEC">
        <w:rPr>
          <w:rFonts w:ascii="Times New Roman" w:eastAsia="Times New Roman" w:hAnsi="Times New Roman" w:cs="Times New Roman"/>
          <w:sz w:val="28"/>
          <w:szCs w:val="28"/>
          <w:lang w:val="en-US"/>
        </w:rPr>
        <w:t xml:space="preserve">design </w:t>
      </w:r>
      <w:r w:rsidRPr="00C57EEC">
        <w:rPr>
          <w:rFonts w:ascii="Times New Roman" w:eastAsia="Times New Roman" w:hAnsi="Times New Roman" w:cs="Times New Roman"/>
          <w:sz w:val="28"/>
          <w:szCs w:val="28"/>
          <w:lang w:val="uk-UA"/>
        </w:rPr>
        <w:t>of materials for training courses, training and other events.</w:t>
      </w: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03A29" w:rsidRDefault="00703A29" w:rsidP="00C57EEC">
      <w:pPr>
        <w:spacing w:after="120" w:line="360" w:lineRule="auto"/>
        <w:ind w:right="-465"/>
        <w:jc w:val="center"/>
        <w:rPr>
          <w:rFonts w:ascii="Times New Roman" w:eastAsia="Times New Roman" w:hAnsi="Times New Roman" w:cs="Times New Roman"/>
          <w:b/>
          <w:bCs/>
          <w:color w:val="000000"/>
          <w:sz w:val="28"/>
          <w:szCs w:val="28"/>
          <w:highlight w:val="white"/>
          <w:lang w:val="uk-UA"/>
        </w:rPr>
      </w:pPr>
    </w:p>
    <w:p w:rsidR="007C2194" w:rsidRPr="00C57EEC" w:rsidRDefault="007C2194" w:rsidP="00C57EEC">
      <w:pPr>
        <w:spacing w:after="120" w:line="360" w:lineRule="auto"/>
        <w:ind w:right="-465"/>
        <w:jc w:val="center"/>
        <w:rPr>
          <w:rFonts w:ascii="Times New Roman" w:eastAsia="Times New Roman" w:hAnsi="Times New Roman" w:cs="Times New Roman"/>
          <w:b/>
          <w:bCs/>
          <w:color w:val="000000"/>
          <w:sz w:val="28"/>
          <w:szCs w:val="28"/>
          <w:lang w:val="uk-UA"/>
        </w:rPr>
      </w:pPr>
      <w:r w:rsidRPr="00C57EEC">
        <w:rPr>
          <w:rFonts w:ascii="Times New Roman" w:eastAsia="Times New Roman" w:hAnsi="Times New Roman" w:cs="Times New Roman"/>
          <w:b/>
          <w:bCs/>
          <w:color w:val="000000"/>
          <w:sz w:val="28"/>
          <w:szCs w:val="28"/>
          <w:highlight w:val="white"/>
          <w:lang w:val="uk-UA"/>
        </w:rPr>
        <w:lastRenderedPageBreak/>
        <w:t>2.</w:t>
      </w:r>
      <w:r w:rsidRPr="00C57EEC">
        <w:rPr>
          <w:rFonts w:ascii="Times New Roman" w:eastAsia="Times New Roman" w:hAnsi="Times New Roman" w:cs="Times New Roman"/>
          <w:b/>
          <w:bCs/>
          <w:color w:val="000000"/>
          <w:sz w:val="28"/>
          <w:szCs w:val="28"/>
          <w:highlight w:val="white"/>
          <w:lang w:val="en-US"/>
        </w:rPr>
        <w:t xml:space="preserve"> Procedure</w:t>
      </w:r>
      <w:r w:rsidR="00347885" w:rsidRPr="00C57EEC">
        <w:rPr>
          <w:rFonts w:ascii="Times New Roman" w:eastAsia="Times New Roman" w:hAnsi="Times New Roman" w:cs="Times New Roman"/>
          <w:b/>
          <w:bCs/>
          <w:color w:val="000000"/>
          <w:sz w:val="28"/>
          <w:szCs w:val="28"/>
          <w:highlight w:val="white"/>
          <w:lang w:val="en-US"/>
        </w:rPr>
        <w:t xml:space="preserve"> for </w:t>
      </w:r>
      <w:r w:rsidRPr="00C57EEC">
        <w:rPr>
          <w:rFonts w:ascii="Times New Roman" w:eastAsia="Times New Roman" w:hAnsi="Times New Roman" w:cs="Times New Roman"/>
          <w:b/>
          <w:bCs/>
          <w:color w:val="000000"/>
          <w:sz w:val="28"/>
          <w:szCs w:val="28"/>
          <w:lang w:val="uk-UA"/>
        </w:rPr>
        <w:t>evaluation the training needs of judges</w:t>
      </w:r>
    </w:p>
    <w:p w:rsidR="00347885" w:rsidRPr="00C57EEC" w:rsidRDefault="00347885"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highlight w:val="white"/>
          <w:lang w:val="en-US"/>
        </w:rPr>
        <w:t>2.1.</w:t>
      </w:r>
      <w:r w:rsidRPr="00C57EEC">
        <w:rPr>
          <w:sz w:val="28"/>
          <w:szCs w:val="28"/>
        </w:rPr>
        <w:t xml:space="preserve"> </w:t>
      </w:r>
      <w:r w:rsidRPr="00C57EEC">
        <w:rPr>
          <w:rFonts w:ascii="Times New Roman" w:eastAsia="Times New Roman" w:hAnsi="Times New Roman" w:cs="Times New Roman"/>
          <w:bCs/>
          <w:color w:val="000000"/>
          <w:sz w:val="28"/>
          <w:szCs w:val="28"/>
          <w:lang w:val="en-US"/>
        </w:rPr>
        <w:t>The stages of</w:t>
      </w:r>
      <w:r w:rsidRPr="00C57EEC">
        <w:rPr>
          <w:sz w:val="28"/>
          <w:szCs w:val="28"/>
        </w:rPr>
        <w:t xml:space="preserve"> </w:t>
      </w:r>
      <w:r w:rsidRPr="00C57EEC">
        <w:rPr>
          <w:rFonts w:ascii="Times New Roman" w:eastAsia="Times New Roman" w:hAnsi="Times New Roman" w:cs="Times New Roman"/>
          <w:bCs/>
          <w:color w:val="000000"/>
          <w:sz w:val="28"/>
          <w:szCs w:val="28"/>
          <w:lang w:val="en-US"/>
        </w:rPr>
        <w:t>evaluation training needs are the collection of relevant information, analysis and its generalization, and consideration of the obtained data in the training process.</w:t>
      </w:r>
    </w:p>
    <w:p w:rsidR="00347885" w:rsidRPr="00C57EEC" w:rsidRDefault="00347885"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2.1.1. Information on the training needs of judges is collected:</w:t>
      </w:r>
    </w:p>
    <w:p w:rsidR="00347885" w:rsidRPr="00C57EEC" w:rsidRDefault="00347885"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 xml:space="preserve">2.1.1.1. by the developers of the training course based on the results of its testing and in the event </w:t>
      </w:r>
      <w:r w:rsidR="009E5789" w:rsidRPr="00C57EEC">
        <w:rPr>
          <w:rFonts w:ascii="Times New Roman" w:eastAsia="Times New Roman" w:hAnsi="Times New Roman" w:cs="Times New Roman"/>
          <w:bCs/>
          <w:color w:val="000000"/>
          <w:sz w:val="28"/>
          <w:szCs w:val="28"/>
          <w:lang w:val="en-US"/>
        </w:rPr>
        <w:t xml:space="preserve">that information is received indicating </w:t>
      </w:r>
      <w:r w:rsidRPr="00C57EEC">
        <w:rPr>
          <w:rFonts w:ascii="Times New Roman" w:eastAsia="Times New Roman" w:hAnsi="Times New Roman" w:cs="Times New Roman"/>
          <w:bCs/>
          <w:color w:val="000000"/>
          <w:sz w:val="28"/>
          <w:szCs w:val="28"/>
          <w:lang w:val="en-US"/>
        </w:rPr>
        <w:t>the need to update the course;</w:t>
      </w:r>
    </w:p>
    <w:p w:rsidR="00347885" w:rsidRPr="00C57EEC" w:rsidRDefault="00347885"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2.1</w:t>
      </w:r>
      <w:r w:rsidR="009E5789" w:rsidRPr="00C57EEC">
        <w:rPr>
          <w:rFonts w:ascii="Times New Roman" w:eastAsia="Times New Roman" w:hAnsi="Times New Roman" w:cs="Times New Roman"/>
          <w:bCs/>
          <w:color w:val="000000"/>
          <w:sz w:val="28"/>
          <w:szCs w:val="28"/>
          <w:lang w:val="en-US"/>
        </w:rPr>
        <w:t>.1.2. by</w:t>
      </w:r>
      <w:r w:rsidR="009E5789" w:rsidRPr="00C57EEC">
        <w:rPr>
          <w:sz w:val="28"/>
          <w:szCs w:val="28"/>
        </w:rPr>
        <w:t xml:space="preserve"> </w:t>
      </w:r>
      <w:r w:rsidR="009E5789" w:rsidRPr="00C57EEC">
        <w:rPr>
          <w:rFonts w:ascii="Times New Roman" w:eastAsia="Times New Roman" w:hAnsi="Times New Roman" w:cs="Times New Roman"/>
          <w:bCs/>
          <w:color w:val="000000"/>
          <w:sz w:val="28"/>
          <w:szCs w:val="28"/>
          <w:lang w:val="en-US"/>
        </w:rPr>
        <w:t>judicial trainers</w:t>
      </w:r>
      <w:r w:rsidRPr="00C57EEC">
        <w:rPr>
          <w:rFonts w:ascii="Times New Roman" w:eastAsia="Times New Roman" w:hAnsi="Times New Roman" w:cs="Times New Roman"/>
          <w:bCs/>
          <w:color w:val="000000"/>
          <w:sz w:val="28"/>
          <w:szCs w:val="28"/>
          <w:lang w:val="en-US"/>
        </w:rPr>
        <w:t>, moderators, facilitators during the training event.</w:t>
      </w:r>
    </w:p>
    <w:p w:rsidR="009E5789" w:rsidRPr="00C57EEC" w:rsidRDefault="00A57953"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en-US"/>
        </w:rPr>
        <w:t>In the case that the training needs of judges are identified during such an event, which requ</w:t>
      </w:r>
      <w:r w:rsidR="0035132F" w:rsidRPr="00C57EEC">
        <w:rPr>
          <w:rFonts w:ascii="Times New Roman" w:eastAsia="Times New Roman" w:hAnsi="Times New Roman" w:cs="Times New Roman"/>
          <w:bCs/>
          <w:color w:val="000000"/>
          <w:sz w:val="28"/>
          <w:szCs w:val="28"/>
          <w:lang w:val="en-US"/>
        </w:rPr>
        <w:t>ires amendments to the Plan of scientific-research and scientific-methodological w</w:t>
      </w:r>
      <w:r w:rsidRPr="00C57EEC">
        <w:rPr>
          <w:rFonts w:ascii="Times New Roman" w:eastAsia="Times New Roman" w:hAnsi="Times New Roman" w:cs="Times New Roman"/>
          <w:bCs/>
          <w:color w:val="000000"/>
          <w:sz w:val="28"/>
          <w:szCs w:val="28"/>
          <w:lang w:val="en-US"/>
        </w:rPr>
        <w:t>ork of the NSJU for the relevant year,</w:t>
      </w:r>
      <w:r w:rsidR="00747206" w:rsidRPr="00C57EEC">
        <w:rPr>
          <w:rFonts w:ascii="Times New Roman" w:eastAsia="Times New Roman" w:hAnsi="Times New Roman" w:cs="Times New Roman"/>
          <w:bCs/>
          <w:color w:val="000000"/>
          <w:sz w:val="28"/>
          <w:szCs w:val="28"/>
          <w:lang w:val="en-US"/>
        </w:rPr>
        <w:t xml:space="preserve"> the</w:t>
      </w:r>
      <w:r w:rsidR="0035132F" w:rsidRPr="00C57EEC">
        <w:rPr>
          <w:rFonts w:ascii="Times New Roman" w:eastAsia="Times New Roman" w:hAnsi="Times New Roman" w:cs="Times New Roman"/>
          <w:bCs/>
          <w:color w:val="000000"/>
          <w:sz w:val="28"/>
          <w:szCs w:val="28"/>
          <w:lang w:val="en-US"/>
        </w:rPr>
        <w:t xml:space="preserve"> Standardizing program of judicial training</w:t>
      </w:r>
      <w:r w:rsidR="00747206" w:rsidRPr="00C57EEC">
        <w:rPr>
          <w:rFonts w:ascii="Times New Roman" w:eastAsia="Times New Roman" w:hAnsi="Times New Roman" w:cs="Times New Roman"/>
          <w:bCs/>
          <w:color w:val="000000"/>
          <w:sz w:val="28"/>
          <w:szCs w:val="28"/>
          <w:lang w:val="uk-UA"/>
        </w:rPr>
        <w:t>,</w:t>
      </w:r>
      <w:r w:rsidR="00747206" w:rsidRPr="00C57EEC">
        <w:rPr>
          <w:rFonts w:ascii="Times New Roman" w:eastAsia="Times New Roman" w:hAnsi="Times New Roman" w:cs="Times New Roman"/>
          <w:bCs/>
          <w:color w:val="000000"/>
          <w:sz w:val="28"/>
          <w:szCs w:val="28"/>
          <w:lang w:val="en-US"/>
        </w:rPr>
        <w:t xml:space="preserve"> the </w:t>
      </w:r>
      <w:r w:rsidR="00747206" w:rsidRPr="00C57EEC">
        <w:rPr>
          <w:rFonts w:ascii="Times New Roman" w:eastAsia="Times New Roman" w:hAnsi="Times New Roman" w:cs="Times New Roman"/>
          <w:bCs/>
          <w:color w:val="000000"/>
          <w:sz w:val="28"/>
          <w:szCs w:val="28"/>
          <w:lang w:val="uk-UA"/>
        </w:rPr>
        <w:t xml:space="preserve">Catalog of </w:t>
      </w:r>
      <w:r w:rsidR="00747206" w:rsidRPr="00C57EEC">
        <w:rPr>
          <w:rFonts w:ascii="Times New Roman" w:eastAsia="Times New Roman" w:hAnsi="Times New Roman" w:cs="Times New Roman"/>
          <w:bCs/>
          <w:color w:val="000000"/>
          <w:sz w:val="28"/>
          <w:szCs w:val="28"/>
          <w:lang w:val="en-US"/>
        </w:rPr>
        <w:t>t</w:t>
      </w:r>
      <w:r w:rsidR="00747206" w:rsidRPr="00C57EEC">
        <w:rPr>
          <w:rFonts w:ascii="Times New Roman" w:eastAsia="Times New Roman" w:hAnsi="Times New Roman" w:cs="Times New Roman"/>
          <w:bCs/>
          <w:color w:val="000000"/>
          <w:sz w:val="28"/>
          <w:szCs w:val="28"/>
          <w:lang w:val="uk-UA"/>
        </w:rPr>
        <w:t xml:space="preserve">raining </w:t>
      </w:r>
      <w:r w:rsidR="00747206" w:rsidRPr="00C57EEC">
        <w:rPr>
          <w:rFonts w:ascii="Times New Roman" w:eastAsia="Times New Roman" w:hAnsi="Times New Roman" w:cs="Times New Roman"/>
          <w:bCs/>
          <w:color w:val="000000"/>
          <w:sz w:val="28"/>
          <w:szCs w:val="28"/>
          <w:lang w:val="en-US"/>
        </w:rPr>
        <w:t xml:space="preserve">events </w:t>
      </w:r>
      <w:r w:rsidR="00747206" w:rsidRPr="00C57EEC">
        <w:rPr>
          <w:rFonts w:ascii="Times New Roman" w:eastAsia="Times New Roman" w:hAnsi="Times New Roman" w:cs="Times New Roman"/>
          <w:bCs/>
          <w:color w:val="000000"/>
          <w:sz w:val="28"/>
          <w:szCs w:val="28"/>
          <w:lang w:val="uk-UA"/>
        </w:rPr>
        <w:t xml:space="preserve">for </w:t>
      </w:r>
      <w:r w:rsidR="00747206" w:rsidRPr="00C57EEC">
        <w:rPr>
          <w:rFonts w:ascii="Times New Roman" w:eastAsia="Times New Roman" w:hAnsi="Times New Roman" w:cs="Times New Roman"/>
          <w:bCs/>
          <w:color w:val="000000"/>
          <w:sz w:val="28"/>
          <w:szCs w:val="28"/>
          <w:lang w:val="en-US"/>
        </w:rPr>
        <w:t>p</w:t>
      </w:r>
      <w:r w:rsidR="00747206" w:rsidRPr="00C57EEC">
        <w:rPr>
          <w:rFonts w:ascii="Times New Roman" w:eastAsia="Times New Roman" w:hAnsi="Times New Roman" w:cs="Times New Roman"/>
          <w:bCs/>
          <w:color w:val="000000"/>
          <w:sz w:val="28"/>
          <w:szCs w:val="28"/>
          <w:lang w:val="uk-UA"/>
        </w:rPr>
        <w:t xml:space="preserve">eriodic </w:t>
      </w:r>
      <w:r w:rsidR="00747206" w:rsidRPr="00C57EEC">
        <w:rPr>
          <w:rFonts w:ascii="Times New Roman" w:eastAsia="Times New Roman" w:hAnsi="Times New Roman" w:cs="Times New Roman"/>
          <w:bCs/>
          <w:color w:val="000000"/>
          <w:sz w:val="28"/>
          <w:szCs w:val="28"/>
          <w:lang w:val="en-US"/>
        </w:rPr>
        <w:t>t</w:t>
      </w:r>
      <w:r w:rsidR="00747206" w:rsidRPr="00C57EEC">
        <w:rPr>
          <w:rFonts w:ascii="Times New Roman" w:eastAsia="Times New Roman" w:hAnsi="Times New Roman" w:cs="Times New Roman"/>
          <w:bCs/>
          <w:color w:val="000000"/>
          <w:sz w:val="28"/>
          <w:szCs w:val="28"/>
          <w:lang w:val="uk-UA"/>
        </w:rPr>
        <w:t xml:space="preserve">raining of </w:t>
      </w:r>
      <w:r w:rsidR="00747206" w:rsidRPr="00C57EEC">
        <w:rPr>
          <w:rFonts w:ascii="Times New Roman" w:eastAsia="Times New Roman" w:hAnsi="Times New Roman" w:cs="Times New Roman"/>
          <w:bCs/>
          <w:color w:val="000000"/>
          <w:sz w:val="28"/>
          <w:szCs w:val="28"/>
          <w:lang w:val="en-US"/>
        </w:rPr>
        <w:t>j</w:t>
      </w:r>
      <w:r w:rsidR="00747206" w:rsidRPr="00C57EEC">
        <w:rPr>
          <w:rFonts w:ascii="Times New Roman" w:eastAsia="Times New Roman" w:hAnsi="Times New Roman" w:cs="Times New Roman"/>
          <w:bCs/>
          <w:color w:val="000000"/>
          <w:sz w:val="28"/>
          <w:szCs w:val="28"/>
          <w:lang w:val="uk-UA"/>
        </w:rPr>
        <w:t xml:space="preserve">udges </w:t>
      </w:r>
      <w:r w:rsidR="00747206" w:rsidRPr="00C57EEC">
        <w:rPr>
          <w:rFonts w:ascii="Times New Roman" w:eastAsia="Times New Roman" w:hAnsi="Times New Roman" w:cs="Times New Roman"/>
          <w:bCs/>
          <w:color w:val="000000"/>
          <w:sz w:val="28"/>
          <w:szCs w:val="28"/>
          <w:lang w:val="en-US"/>
        </w:rPr>
        <w:t>with the aim to</w:t>
      </w:r>
      <w:r w:rsidR="00BF7B15" w:rsidRPr="00C57EEC">
        <w:rPr>
          <w:sz w:val="28"/>
          <w:szCs w:val="28"/>
        </w:rPr>
        <w:t xml:space="preserve"> </w:t>
      </w:r>
      <w:r w:rsidR="00BF7B15" w:rsidRPr="00C57EEC">
        <w:rPr>
          <w:rFonts w:ascii="Times New Roman" w:eastAsia="Times New Roman" w:hAnsi="Times New Roman" w:cs="Times New Roman"/>
          <w:bCs/>
          <w:color w:val="000000"/>
          <w:sz w:val="28"/>
          <w:szCs w:val="28"/>
          <w:lang w:val="en-US"/>
        </w:rPr>
        <w:t>improve their qualifications</w:t>
      </w:r>
      <w:r w:rsidR="00747206" w:rsidRPr="00C57EEC">
        <w:rPr>
          <w:rFonts w:ascii="Times New Roman" w:eastAsia="Times New Roman" w:hAnsi="Times New Roman" w:cs="Times New Roman"/>
          <w:bCs/>
          <w:color w:val="000000"/>
          <w:sz w:val="28"/>
          <w:szCs w:val="28"/>
          <w:lang w:val="uk-UA"/>
        </w:rPr>
        <w:t>, develop (update) the training course, the program of the event, or supplement the training course with additional materials,</w:t>
      </w:r>
      <w:r w:rsidR="00747206" w:rsidRPr="00C57EEC">
        <w:rPr>
          <w:rFonts w:ascii="Times New Roman" w:eastAsia="Times New Roman" w:hAnsi="Times New Roman" w:cs="Times New Roman"/>
          <w:bCs/>
          <w:color w:val="000000"/>
          <w:sz w:val="28"/>
          <w:szCs w:val="28"/>
          <w:lang w:val="en-US"/>
        </w:rPr>
        <w:t xml:space="preserve"> the</w:t>
      </w:r>
      <w:r w:rsidR="00747206" w:rsidRPr="00C57EEC">
        <w:rPr>
          <w:sz w:val="28"/>
          <w:szCs w:val="28"/>
          <w:lang w:val="en-US"/>
        </w:rPr>
        <w:t xml:space="preserve"> </w:t>
      </w:r>
      <w:r w:rsidR="00747206" w:rsidRPr="00C57EEC">
        <w:rPr>
          <w:rFonts w:ascii="Times New Roman" w:eastAsia="Times New Roman" w:hAnsi="Times New Roman" w:cs="Times New Roman"/>
          <w:bCs/>
          <w:color w:val="000000"/>
          <w:sz w:val="28"/>
          <w:szCs w:val="28"/>
          <w:lang w:val="uk-UA"/>
        </w:rPr>
        <w:t>judicial trainer, moderator, facilitator</w:t>
      </w:r>
      <w:r w:rsidR="00CC5FBA" w:rsidRPr="00C57EEC">
        <w:rPr>
          <w:rFonts w:ascii="Times New Roman" w:eastAsia="Times New Roman" w:hAnsi="Times New Roman" w:cs="Times New Roman"/>
          <w:bCs/>
          <w:color w:val="000000"/>
          <w:sz w:val="28"/>
          <w:szCs w:val="28"/>
          <w:lang w:val="en-US"/>
        </w:rPr>
        <w:t xml:space="preserve"> </w:t>
      </w:r>
      <w:r w:rsidR="00747206" w:rsidRPr="00C57EEC">
        <w:rPr>
          <w:rFonts w:ascii="Times New Roman" w:eastAsia="Times New Roman" w:hAnsi="Times New Roman" w:cs="Times New Roman"/>
          <w:bCs/>
          <w:color w:val="000000"/>
          <w:sz w:val="28"/>
          <w:szCs w:val="28"/>
          <w:lang w:val="uk-UA"/>
        </w:rPr>
        <w:t xml:space="preserve">must notify the person responsible for conducting the training event from the </w:t>
      </w:r>
      <w:r w:rsidR="00BF7B15" w:rsidRPr="00C57EEC">
        <w:rPr>
          <w:rFonts w:ascii="Times New Roman" w:eastAsia="Times New Roman" w:hAnsi="Times New Roman" w:cs="Times New Roman"/>
          <w:bCs/>
          <w:color w:val="000000"/>
          <w:sz w:val="28"/>
          <w:szCs w:val="28"/>
          <w:lang w:val="uk-UA"/>
        </w:rPr>
        <w:t xml:space="preserve">NSJU </w:t>
      </w:r>
      <w:r w:rsidR="00747206" w:rsidRPr="00C57EEC">
        <w:rPr>
          <w:rFonts w:ascii="Times New Roman" w:eastAsia="Times New Roman" w:hAnsi="Times New Roman" w:cs="Times New Roman"/>
          <w:bCs/>
          <w:color w:val="000000"/>
          <w:sz w:val="28"/>
          <w:szCs w:val="28"/>
          <w:lang w:val="uk-UA"/>
        </w:rPr>
        <w:t xml:space="preserve">(hereinafter referred to as the </w:t>
      </w:r>
      <w:r w:rsidR="00AF58B7" w:rsidRPr="00C57EEC">
        <w:rPr>
          <w:rFonts w:ascii="Times New Roman" w:eastAsia="Times New Roman" w:hAnsi="Times New Roman" w:cs="Times New Roman"/>
          <w:bCs/>
          <w:color w:val="000000"/>
          <w:sz w:val="28"/>
          <w:szCs w:val="28"/>
          <w:lang w:val="uk-UA"/>
        </w:rPr>
        <w:t xml:space="preserve">training event </w:t>
      </w:r>
      <w:r w:rsidR="00747206" w:rsidRPr="00C57EEC">
        <w:rPr>
          <w:rFonts w:ascii="Times New Roman" w:eastAsia="Times New Roman" w:hAnsi="Times New Roman" w:cs="Times New Roman"/>
          <w:bCs/>
          <w:color w:val="000000"/>
          <w:sz w:val="28"/>
          <w:szCs w:val="28"/>
          <w:lang w:val="uk-UA"/>
        </w:rPr>
        <w:t>coordinator and/or coordinator);</w:t>
      </w:r>
    </w:p>
    <w:p w:rsidR="00691771" w:rsidRPr="00C57EEC" w:rsidRDefault="00691771"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 xml:space="preserve">2.1.1.3. by the </w:t>
      </w:r>
      <w:r w:rsidR="00AF58B7" w:rsidRPr="00C57EEC">
        <w:rPr>
          <w:rFonts w:ascii="Times New Roman" w:eastAsia="Times New Roman" w:hAnsi="Times New Roman" w:cs="Times New Roman"/>
          <w:bCs/>
          <w:color w:val="000000"/>
          <w:sz w:val="28"/>
          <w:szCs w:val="28"/>
          <w:lang w:val="en-US"/>
        </w:rPr>
        <w:t xml:space="preserve">training event </w:t>
      </w:r>
      <w:r w:rsidRPr="00C57EEC">
        <w:rPr>
          <w:rFonts w:ascii="Times New Roman" w:eastAsia="Times New Roman" w:hAnsi="Times New Roman" w:cs="Times New Roman"/>
          <w:bCs/>
          <w:color w:val="000000"/>
          <w:sz w:val="28"/>
          <w:szCs w:val="28"/>
          <w:lang w:val="en-US"/>
        </w:rPr>
        <w:t xml:space="preserve">coordinator </w:t>
      </w:r>
      <w:r w:rsidR="00AF58B7" w:rsidRPr="00C57EEC">
        <w:rPr>
          <w:rFonts w:ascii="Times New Roman" w:eastAsia="Times New Roman" w:hAnsi="Times New Roman" w:cs="Times New Roman"/>
          <w:bCs/>
          <w:color w:val="000000"/>
          <w:sz w:val="28"/>
          <w:szCs w:val="28"/>
          <w:lang w:val="en-US"/>
        </w:rPr>
        <w:t xml:space="preserve">through observation </w:t>
      </w:r>
      <w:r w:rsidRPr="00C57EEC">
        <w:rPr>
          <w:rFonts w:ascii="Times New Roman" w:eastAsia="Times New Roman" w:hAnsi="Times New Roman" w:cs="Times New Roman"/>
          <w:bCs/>
          <w:color w:val="000000"/>
          <w:sz w:val="28"/>
          <w:szCs w:val="28"/>
          <w:lang w:val="en-US"/>
        </w:rPr>
        <w:t>of the training event (performance of practical tasks, discussions, summarizing, etc.).</w:t>
      </w:r>
    </w:p>
    <w:p w:rsidR="00E6428A" w:rsidRPr="00C57EEC" w:rsidRDefault="00E6428A"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en-US"/>
        </w:rPr>
        <w:t>Based on the results of the training event, the coordinator</w:t>
      </w:r>
      <w:r w:rsidR="00AF7965" w:rsidRPr="00C57EEC">
        <w:rPr>
          <w:rFonts w:ascii="Times New Roman" w:eastAsia="Times New Roman" w:hAnsi="Times New Roman" w:cs="Times New Roman"/>
          <w:bCs/>
          <w:color w:val="000000"/>
          <w:sz w:val="28"/>
          <w:szCs w:val="28"/>
          <w:lang w:val="en-US"/>
        </w:rPr>
        <w:t xml:space="preserve"> shall prepare</w:t>
      </w:r>
      <w:r w:rsidRPr="00C57EEC">
        <w:rPr>
          <w:rFonts w:ascii="Times New Roman" w:eastAsia="Times New Roman" w:hAnsi="Times New Roman" w:cs="Times New Roman"/>
          <w:bCs/>
          <w:color w:val="000000"/>
          <w:sz w:val="28"/>
          <w:szCs w:val="28"/>
          <w:lang w:val="en-US"/>
        </w:rPr>
        <w:t xml:space="preserve"> a </w:t>
      </w:r>
      <w:r w:rsidR="00AF7965" w:rsidRPr="00C57EEC">
        <w:rPr>
          <w:rFonts w:ascii="Times New Roman" w:eastAsia="Times New Roman" w:hAnsi="Times New Roman" w:cs="Times New Roman"/>
          <w:bCs/>
          <w:color w:val="000000"/>
          <w:sz w:val="28"/>
          <w:szCs w:val="28"/>
          <w:lang w:val="en-US"/>
        </w:rPr>
        <w:t xml:space="preserve">Report of the training event coordinator </w:t>
      </w:r>
      <w:r w:rsidRPr="00C57EEC">
        <w:rPr>
          <w:rFonts w:ascii="Times New Roman" w:eastAsia="Times New Roman" w:hAnsi="Times New Roman" w:cs="Times New Roman"/>
          <w:bCs/>
          <w:color w:val="000000"/>
          <w:sz w:val="28"/>
          <w:szCs w:val="28"/>
          <w:lang w:val="en-US"/>
        </w:rPr>
        <w:t xml:space="preserve">(hereinafter referred to as the Report), which </w:t>
      </w:r>
      <w:r w:rsidR="00AF7965" w:rsidRPr="00C57EEC">
        <w:rPr>
          <w:rFonts w:ascii="Times New Roman" w:eastAsia="Times New Roman" w:hAnsi="Times New Roman" w:cs="Times New Roman"/>
          <w:bCs/>
          <w:color w:val="000000"/>
          <w:sz w:val="28"/>
          <w:szCs w:val="28"/>
          <w:lang w:val="en-US"/>
        </w:rPr>
        <w:t xml:space="preserve">shall include </w:t>
      </w:r>
      <w:r w:rsidRPr="00C57EEC">
        <w:rPr>
          <w:rFonts w:ascii="Times New Roman" w:eastAsia="Times New Roman" w:hAnsi="Times New Roman" w:cs="Times New Roman"/>
          <w:bCs/>
          <w:color w:val="000000"/>
          <w:sz w:val="28"/>
          <w:szCs w:val="28"/>
          <w:lang w:val="en-US"/>
        </w:rPr>
        <w:t>information on the training needs of judges</w:t>
      </w:r>
      <w:r w:rsidR="00AF7965" w:rsidRPr="00C57EEC">
        <w:rPr>
          <w:rFonts w:ascii="Times New Roman" w:eastAsia="Times New Roman" w:hAnsi="Times New Roman" w:cs="Times New Roman"/>
          <w:bCs/>
          <w:color w:val="000000"/>
          <w:sz w:val="28"/>
          <w:szCs w:val="28"/>
          <w:lang w:val="en-US"/>
        </w:rPr>
        <w:t xml:space="preserve"> identified by the coordinator</w:t>
      </w:r>
      <w:r w:rsidR="00AF7965" w:rsidRPr="00C57EEC">
        <w:rPr>
          <w:rFonts w:ascii="Times New Roman" w:eastAsia="Times New Roman" w:hAnsi="Times New Roman" w:cs="Times New Roman"/>
          <w:bCs/>
          <w:color w:val="000000"/>
          <w:sz w:val="28"/>
          <w:szCs w:val="28"/>
          <w:lang w:val="uk-UA"/>
        </w:rPr>
        <w:t>,</w:t>
      </w:r>
      <w:r w:rsidR="00AF7965" w:rsidRPr="00C57EEC">
        <w:rPr>
          <w:rFonts w:ascii="Times New Roman" w:eastAsia="Times New Roman" w:hAnsi="Times New Roman" w:cs="Times New Roman"/>
          <w:bCs/>
          <w:color w:val="000000"/>
          <w:sz w:val="28"/>
          <w:szCs w:val="28"/>
          <w:lang w:val="en-US"/>
        </w:rPr>
        <w:t xml:space="preserve"> judicial trainers, moderators</w:t>
      </w:r>
      <w:r w:rsidR="00AF7965" w:rsidRPr="00C57EEC">
        <w:rPr>
          <w:rFonts w:ascii="Times New Roman" w:eastAsia="Times New Roman" w:hAnsi="Times New Roman" w:cs="Times New Roman"/>
          <w:bCs/>
          <w:color w:val="000000"/>
          <w:sz w:val="28"/>
          <w:szCs w:val="28"/>
          <w:lang w:val="uk-UA"/>
        </w:rPr>
        <w:t xml:space="preserve"> </w:t>
      </w:r>
      <w:r w:rsidR="00AF7965" w:rsidRPr="00C57EEC">
        <w:rPr>
          <w:rFonts w:ascii="Times New Roman" w:eastAsia="Times New Roman" w:hAnsi="Times New Roman" w:cs="Times New Roman"/>
          <w:bCs/>
          <w:color w:val="000000"/>
          <w:sz w:val="28"/>
          <w:szCs w:val="28"/>
          <w:lang w:val="en-US"/>
        </w:rPr>
        <w:t>and facilitators</w:t>
      </w:r>
      <w:r w:rsidR="00AF7965" w:rsidRPr="00C57EEC">
        <w:rPr>
          <w:rFonts w:ascii="Times New Roman" w:eastAsia="Times New Roman" w:hAnsi="Times New Roman" w:cs="Times New Roman"/>
          <w:bCs/>
          <w:color w:val="000000"/>
          <w:sz w:val="28"/>
          <w:szCs w:val="28"/>
          <w:lang w:val="uk-UA"/>
        </w:rPr>
        <w:t>.</w:t>
      </w:r>
      <w:r w:rsidR="00CC5A00" w:rsidRPr="00C57EEC">
        <w:rPr>
          <w:sz w:val="28"/>
          <w:szCs w:val="28"/>
        </w:rPr>
        <w:t xml:space="preserve"> </w:t>
      </w:r>
      <w:r w:rsidR="00CC5A00" w:rsidRPr="00C57EEC">
        <w:rPr>
          <w:rFonts w:ascii="Times New Roman" w:eastAsia="Times New Roman" w:hAnsi="Times New Roman" w:cs="Times New Roman"/>
          <w:bCs/>
          <w:color w:val="000000"/>
          <w:sz w:val="28"/>
          <w:szCs w:val="28"/>
          <w:lang w:val="uk-UA"/>
        </w:rPr>
        <w:t xml:space="preserve">The </w:t>
      </w:r>
      <w:r w:rsidR="00CC5A00" w:rsidRPr="00C57EEC">
        <w:rPr>
          <w:rFonts w:ascii="Times New Roman" w:eastAsia="Times New Roman" w:hAnsi="Times New Roman" w:cs="Times New Roman"/>
          <w:bCs/>
          <w:color w:val="000000"/>
          <w:sz w:val="28"/>
          <w:szCs w:val="28"/>
          <w:lang w:val="en-US"/>
        </w:rPr>
        <w:t>R</w:t>
      </w:r>
      <w:r w:rsidR="00CC5A00" w:rsidRPr="00C57EEC">
        <w:rPr>
          <w:rFonts w:ascii="Times New Roman" w:eastAsia="Times New Roman" w:hAnsi="Times New Roman" w:cs="Times New Roman"/>
          <w:bCs/>
          <w:color w:val="000000"/>
          <w:sz w:val="28"/>
          <w:szCs w:val="28"/>
          <w:lang w:val="uk-UA"/>
        </w:rPr>
        <w:t xml:space="preserve">eport is </w:t>
      </w:r>
      <w:r w:rsidR="00EA29CD" w:rsidRPr="00C57EEC">
        <w:rPr>
          <w:rFonts w:ascii="Times New Roman" w:eastAsia="Times New Roman" w:hAnsi="Times New Roman" w:cs="Times New Roman"/>
          <w:bCs/>
          <w:color w:val="000000"/>
          <w:sz w:val="28"/>
          <w:szCs w:val="28"/>
          <w:lang w:val="en-US"/>
        </w:rPr>
        <w:t xml:space="preserve">submitted </w:t>
      </w:r>
      <w:r w:rsidR="00CC5A00" w:rsidRPr="00C57EEC">
        <w:rPr>
          <w:rFonts w:ascii="Times New Roman" w:eastAsia="Times New Roman" w:hAnsi="Times New Roman" w:cs="Times New Roman"/>
          <w:bCs/>
          <w:color w:val="000000"/>
          <w:sz w:val="28"/>
          <w:szCs w:val="28"/>
          <w:lang w:val="uk-UA"/>
        </w:rPr>
        <w:t xml:space="preserve">to the head of the structural unit where the coordinator works, for the </w:t>
      </w:r>
      <w:r w:rsidR="00EA29CD" w:rsidRPr="00C57EEC">
        <w:rPr>
          <w:rFonts w:ascii="Times New Roman" w:eastAsia="Times New Roman" w:hAnsi="Times New Roman" w:cs="Times New Roman"/>
          <w:bCs/>
          <w:color w:val="000000"/>
          <w:sz w:val="28"/>
          <w:szCs w:val="28"/>
          <w:lang w:val="en-US"/>
        </w:rPr>
        <w:t xml:space="preserve">preparation of report </w:t>
      </w:r>
      <w:r w:rsidR="00CC5A00" w:rsidRPr="00C57EEC">
        <w:rPr>
          <w:rFonts w:ascii="Times New Roman" w:eastAsia="Times New Roman" w:hAnsi="Times New Roman" w:cs="Times New Roman"/>
          <w:bCs/>
          <w:color w:val="000000"/>
          <w:sz w:val="28"/>
          <w:szCs w:val="28"/>
          <w:lang w:val="uk-UA"/>
        </w:rPr>
        <w:t>notes with generalized information on the identified training needs of judges.</w:t>
      </w:r>
    </w:p>
    <w:p w:rsidR="00E2138D" w:rsidRPr="00C57EEC" w:rsidRDefault="00EA29CD"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uk-UA"/>
        </w:rPr>
        <w:t>2.</w:t>
      </w:r>
      <w:r w:rsidRPr="00C57EEC">
        <w:rPr>
          <w:rFonts w:ascii="Times New Roman" w:eastAsia="Times New Roman" w:hAnsi="Times New Roman" w:cs="Times New Roman"/>
          <w:bCs/>
          <w:color w:val="000000"/>
          <w:sz w:val="28"/>
          <w:szCs w:val="28"/>
          <w:lang w:val="en-US"/>
        </w:rPr>
        <w:t>1</w:t>
      </w:r>
      <w:r w:rsidRPr="00C57EEC">
        <w:rPr>
          <w:rFonts w:ascii="Times New Roman" w:eastAsia="Times New Roman" w:hAnsi="Times New Roman" w:cs="Times New Roman"/>
          <w:bCs/>
          <w:color w:val="000000"/>
          <w:sz w:val="28"/>
          <w:szCs w:val="28"/>
          <w:lang w:val="uk-UA"/>
        </w:rPr>
        <w:t>.1.4</w:t>
      </w:r>
      <w:r w:rsidRPr="00C57EEC">
        <w:rPr>
          <w:rFonts w:ascii="Times New Roman" w:eastAsia="Times New Roman" w:hAnsi="Times New Roman" w:cs="Times New Roman"/>
          <w:bCs/>
          <w:color w:val="000000"/>
          <w:sz w:val="28"/>
          <w:szCs w:val="28"/>
          <w:lang w:val="en-US"/>
        </w:rPr>
        <w:t xml:space="preserve">. </w:t>
      </w:r>
      <w:r w:rsidR="00E2138D" w:rsidRPr="00C57EEC">
        <w:rPr>
          <w:rFonts w:ascii="Times New Roman" w:eastAsia="Times New Roman" w:hAnsi="Times New Roman" w:cs="Times New Roman"/>
          <w:bCs/>
          <w:color w:val="000000"/>
          <w:sz w:val="28"/>
          <w:szCs w:val="28"/>
          <w:lang w:val="en-US"/>
        </w:rPr>
        <w:t>by employees of the NSJU during scientific research, processing sources of information on the training needs of judges, training courses design, participating in events (conferences, round tables, interdepartmental working meetings, improving qualifications through mutual exchange, etc.).</w:t>
      </w:r>
    </w:p>
    <w:p w:rsidR="00E2138D" w:rsidRPr="00C57EEC" w:rsidRDefault="00E2138D"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lastRenderedPageBreak/>
        <w:t>In the event of identifying training needs of judges, employees of the NSJU submit relevant information to the head of their structural unit for the preparation of report notes with generalized information on the identified training needs of judges.</w:t>
      </w:r>
    </w:p>
    <w:p w:rsidR="003929EF" w:rsidRPr="00C57EEC" w:rsidRDefault="003929EF"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 xml:space="preserve">2.1.2. </w:t>
      </w:r>
      <w:r w:rsidR="00876C5C" w:rsidRPr="00C57EEC">
        <w:rPr>
          <w:rFonts w:ascii="Times New Roman" w:eastAsia="Times New Roman" w:hAnsi="Times New Roman" w:cs="Times New Roman"/>
          <w:bCs/>
          <w:color w:val="000000"/>
          <w:sz w:val="28"/>
          <w:szCs w:val="28"/>
          <w:lang w:val="en-US"/>
        </w:rPr>
        <w:t>The a</w:t>
      </w:r>
      <w:r w:rsidRPr="00C57EEC">
        <w:rPr>
          <w:rFonts w:ascii="Times New Roman" w:eastAsia="Times New Roman" w:hAnsi="Times New Roman" w:cs="Times New Roman"/>
          <w:bCs/>
          <w:color w:val="000000"/>
          <w:sz w:val="28"/>
          <w:szCs w:val="28"/>
          <w:lang w:val="en-US"/>
        </w:rPr>
        <w:t xml:space="preserve">nalysis and generalization of the collected information </w:t>
      </w:r>
      <w:r w:rsidR="00876C5C" w:rsidRPr="00C57EEC">
        <w:rPr>
          <w:rFonts w:ascii="Times New Roman" w:eastAsia="Times New Roman" w:hAnsi="Times New Roman" w:cs="Times New Roman"/>
          <w:bCs/>
          <w:color w:val="000000"/>
          <w:sz w:val="28"/>
          <w:szCs w:val="28"/>
          <w:lang w:val="en-US"/>
        </w:rPr>
        <w:t xml:space="preserve">about </w:t>
      </w:r>
      <w:r w:rsidRPr="00C57EEC">
        <w:rPr>
          <w:rFonts w:ascii="Times New Roman" w:eastAsia="Times New Roman" w:hAnsi="Times New Roman" w:cs="Times New Roman"/>
          <w:bCs/>
          <w:color w:val="000000"/>
          <w:sz w:val="28"/>
          <w:szCs w:val="28"/>
          <w:lang w:val="en-US"/>
        </w:rPr>
        <w:t xml:space="preserve">the training needs of judges is carried out by the structural </w:t>
      </w:r>
      <w:r w:rsidR="00876C5C" w:rsidRPr="00C57EEC">
        <w:rPr>
          <w:rFonts w:ascii="Times New Roman" w:eastAsia="Times New Roman" w:hAnsi="Times New Roman" w:cs="Times New Roman"/>
          <w:bCs/>
          <w:color w:val="000000"/>
          <w:sz w:val="28"/>
          <w:szCs w:val="28"/>
          <w:lang w:val="en-US"/>
        </w:rPr>
        <w:t xml:space="preserve">units </w:t>
      </w:r>
      <w:r w:rsidRPr="00C57EEC">
        <w:rPr>
          <w:rFonts w:ascii="Times New Roman" w:eastAsia="Times New Roman" w:hAnsi="Times New Roman" w:cs="Times New Roman"/>
          <w:bCs/>
          <w:color w:val="000000"/>
          <w:sz w:val="28"/>
          <w:szCs w:val="28"/>
          <w:lang w:val="en-US"/>
        </w:rPr>
        <w:t>of the</w:t>
      </w:r>
      <w:r w:rsidRPr="00C57EEC">
        <w:rPr>
          <w:sz w:val="28"/>
          <w:szCs w:val="28"/>
        </w:rPr>
        <w:t xml:space="preserve"> </w:t>
      </w:r>
      <w:r w:rsidRPr="00C57EEC">
        <w:rPr>
          <w:rFonts w:ascii="Times New Roman" w:eastAsia="Times New Roman" w:hAnsi="Times New Roman" w:cs="Times New Roman"/>
          <w:bCs/>
          <w:color w:val="000000"/>
          <w:sz w:val="28"/>
          <w:szCs w:val="28"/>
          <w:lang w:val="en-US"/>
        </w:rPr>
        <w:t>NSJU, which prepare report</w:t>
      </w:r>
      <w:r w:rsidRPr="00C57EEC">
        <w:rPr>
          <w:rFonts w:ascii="Times New Roman" w:eastAsia="Times New Roman" w:hAnsi="Times New Roman" w:cs="Times New Roman"/>
          <w:bCs/>
          <w:color w:val="000000"/>
          <w:sz w:val="28"/>
          <w:szCs w:val="28"/>
          <w:lang w:val="uk-UA"/>
        </w:rPr>
        <w:t xml:space="preserve"> </w:t>
      </w:r>
      <w:r w:rsidRPr="00C57EEC">
        <w:rPr>
          <w:rFonts w:ascii="Times New Roman" w:eastAsia="Times New Roman" w:hAnsi="Times New Roman" w:cs="Times New Roman"/>
          <w:bCs/>
          <w:color w:val="000000"/>
          <w:sz w:val="28"/>
          <w:szCs w:val="28"/>
          <w:lang w:val="en-US"/>
        </w:rPr>
        <w:t>notes based on the results of this work, which should contain:</w:t>
      </w:r>
    </w:p>
    <w:p w:rsidR="00691771" w:rsidRPr="00C57EEC" w:rsidRDefault="00876C5C"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 xml:space="preserve">2.1.2.1. </w:t>
      </w:r>
      <w:r w:rsidR="005974E6" w:rsidRPr="00C57EEC">
        <w:rPr>
          <w:rFonts w:ascii="Times New Roman" w:eastAsia="Times New Roman" w:hAnsi="Times New Roman" w:cs="Times New Roman"/>
          <w:bCs/>
          <w:color w:val="000000"/>
          <w:sz w:val="28"/>
          <w:szCs w:val="28"/>
          <w:lang w:val="en-US"/>
        </w:rPr>
        <w:t>a list of</w:t>
      </w:r>
      <w:r w:rsidR="002A5712" w:rsidRPr="00C57EEC">
        <w:rPr>
          <w:sz w:val="28"/>
          <w:szCs w:val="28"/>
        </w:rPr>
        <w:t xml:space="preserve"> </w:t>
      </w:r>
      <w:r w:rsidR="002A5712" w:rsidRPr="00C57EEC">
        <w:rPr>
          <w:rFonts w:ascii="Times New Roman" w:eastAsia="Times New Roman" w:hAnsi="Times New Roman" w:cs="Times New Roman"/>
          <w:bCs/>
          <w:color w:val="000000"/>
          <w:sz w:val="28"/>
          <w:szCs w:val="28"/>
          <w:lang w:val="en-US"/>
        </w:rPr>
        <w:t>topics with an indication of the types of training activities (interactive lecture, training, seminar, round table, etc.) and their duration (in academic hours), divided by separate</w:t>
      </w:r>
      <w:r w:rsidR="002A5712" w:rsidRPr="00C57EEC">
        <w:rPr>
          <w:rFonts w:ascii="Times New Roman" w:eastAsia="Times New Roman" w:hAnsi="Times New Roman" w:cs="Times New Roman"/>
          <w:bCs/>
          <w:color w:val="000000"/>
          <w:sz w:val="28"/>
          <w:szCs w:val="28"/>
          <w:lang w:val="uk-UA"/>
        </w:rPr>
        <w:t xml:space="preserve"> </w:t>
      </w:r>
      <w:r w:rsidR="002A5712" w:rsidRPr="00C57EEC">
        <w:rPr>
          <w:rFonts w:ascii="Times New Roman" w:eastAsia="Times New Roman" w:hAnsi="Times New Roman" w:cs="Times New Roman"/>
          <w:bCs/>
          <w:color w:val="000000"/>
          <w:sz w:val="28"/>
          <w:szCs w:val="28"/>
          <w:lang w:val="en-US"/>
        </w:rPr>
        <w:t>branches of law.</w:t>
      </w:r>
      <w:r w:rsidR="005974E6" w:rsidRPr="00C57EEC">
        <w:rPr>
          <w:rFonts w:ascii="Times New Roman" w:eastAsia="Times New Roman" w:hAnsi="Times New Roman" w:cs="Times New Roman"/>
          <w:bCs/>
          <w:color w:val="000000"/>
          <w:sz w:val="28"/>
          <w:szCs w:val="28"/>
          <w:lang w:val="en-US"/>
        </w:rPr>
        <w:t xml:space="preserve"> </w:t>
      </w:r>
      <w:r w:rsidR="002A5712" w:rsidRPr="00C57EEC">
        <w:rPr>
          <w:rFonts w:ascii="Times New Roman" w:eastAsia="Times New Roman" w:hAnsi="Times New Roman" w:cs="Times New Roman"/>
          <w:bCs/>
          <w:color w:val="000000"/>
          <w:sz w:val="28"/>
          <w:szCs w:val="28"/>
          <w:lang w:val="en-US"/>
        </w:rPr>
        <w:t>Separate topics are provided with the types of training activities and their duration, which are aimed at developing soft skills and those related to non-legal topics.</w:t>
      </w:r>
    </w:p>
    <w:p w:rsidR="002A5712" w:rsidRPr="00C57EEC" w:rsidRDefault="004278A6"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highlight w:val="white"/>
          <w:lang w:val="uk-UA"/>
        </w:rPr>
        <w:t xml:space="preserve">2.1.2.2. </w:t>
      </w:r>
      <w:r w:rsidRPr="00C57EEC">
        <w:rPr>
          <w:rFonts w:ascii="Times New Roman" w:eastAsia="Times New Roman" w:hAnsi="Times New Roman" w:cs="Times New Roman"/>
          <w:bCs/>
          <w:color w:val="000000"/>
          <w:sz w:val="28"/>
          <w:szCs w:val="28"/>
          <w:lang w:val="uk-UA"/>
        </w:rPr>
        <w:t>Training activities that require the development of new materials (updating) are listed separately from training activities for which materials are available in the NSJU.</w:t>
      </w:r>
      <w:r w:rsidRPr="00C57EEC">
        <w:rPr>
          <w:sz w:val="28"/>
          <w:szCs w:val="28"/>
        </w:rPr>
        <w:t xml:space="preserve"> </w:t>
      </w:r>
      <w:r w:rsidRPr="00C57EEC">
        <w:rPr>
          <w:rFonts w:ascii="Times New Roman" w:eastAsia="Times New Roman" w:hAnsi="Times New Roman" w:cs="Times New Roman"/>
          <w:bCs/>
          <w:color w:val="000000"/>
          <w:sz w:val="28"/>
          <w:szCs w:val="28"/>
          <w:lang w:val="uk-UA"/>
        </w:rPr>
        <w:t>Training activities whose programs require minor changes in view of the identified training needs of judges, or if it is necessary to supplement training courses with additional materials, are also listed separately.</w:t>
      </w:r>
    </w:p>
    <w:p w:rsidR="004278A6" w:rsidRPr="00C57EEC" w:rsidRDefault="004278A6"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uk-UA"/>
        </w:rPr>
        <w:t xml:space="preserve">2.1.2.3.Each training event should include its purpose, </w:t>
      </w:r>
      <w:r w:rsidRPr="00C57EEC">
        <w:rPr>
          <w:rFonts w:ascii="Times New Roman" w:eastAsia="Times New Roman" w:hAnsi="Times New Roman" w:cs="Times New Roman"/>
          <w:bCs/>
          <w:color w:val="000000"/>
          <w:sz w:val="28"/>
          <w:szCs w:val="28"/>
          <w:lang w:val="en-US"/>
        </w:rPr>
        <w:t xml:space="preserve">training </w:t>
      </w:r>
      <w:r w:rsidRPr="00C57EEC">
        <w:rPr>
          <w:rFonts w:ascii="Times New Roman" w:eastAsia="Times New Roman" w:hAnsi="Times New Roman" w:cs="Times New Roman"/>
          <w:bCs/>
          <w:color w:val="000000"/>
          <w:sz w:val="28"/>
          <w:szCs w:val="28"/>
          <w:lang w:val="uk-UA"/>
        </w:rPr>
        <w:t>objectives for acquiring knowledge, skills, developing attitudes, and expected results.</w:t>
      </w:r>
    </w:p>
    <w:p w:rsidR="004278A6" w:rsidRPr="00C57EEC" w:rsidRDefault="004278A6"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uk-UA"/>
        </w:rPr>
        <w:t>2.</w:t>
      </w:r>
      <w:r w:rsidRPr="00C57EEC">
        <w:rPr>
          <w:rFonts w:ascii="Times New Roman" w:eastAsia="Times New Roman" w:hAnsi="Times New Roman" w:cs="Times New Roman"/>
          <w:bCs/>
          <w:color w:val="000000"/>
          <w:sz w:val="28"/>
          <w:szCs w:val="28"/>
          <w:lang w:val="en-US"/>
        </w:rPr>
        <w:t>2</w:t>
      </w:r>
      <w:r w:rsidRPr="00C57EEC">
        <w:rPr>
          <w:rFonts w:ascii="Times New Roman" w:eastAsia="Times New Roman" w:hAnsi="Times New Roman" w:cs="Times New Roman"/>
          <w:bCs/>
          <w:color w:val="000000"/>
          <w:sz w:val="28"/>
          <w:szCs w:val="28"/>
          <w:lang w:val="uk-UA"/>
        </w:rPr>
        <w:t>.</w:t>
      </w:r>
      <w:r w:rsidRPr="00C57EEC">
        <w:rPr>
          <w:rFonts w:ascii="Times New Roman" w:eastAsia="Times New Roman" w:hAnsi="Times New Roman" w:cs="Times New Roman"/>
          <w:bCs/>
          <w:color w:val="000000"/>
          <w:sz w:val="28"/>
          <w:szCs w:val="28"/>
          <w:lang w:val="en-US"/>
        </w:rPr>
        <w:t>1.</w:t>
      </w:r>
      <w:r w:rsidRPr="00C57EEC">
        <w:rPr>
          <w:sz w:val="28"/>
          <w:szCs w:val="28"/>
        </w:rPr>
        <w:t xml:space="preserve"> </w:t>
      </w:r>
      <w:r w:rsidRPr="00C57EEC">
        <w:rPr>
          <w:rFonts w:ascii="Times New Roman" w:eastAsia="Times New Roman" w:hAnsi="Times New Roman" w:cs="Times New Roman"/>
          <w:bCs/>
          <w:color w:val="000000"/>
          <w:sz w:val="28"/>
          <w:szCs w:val="28"/>
          <w:lang w:val="en-US"/>
        </w:rPr>
        <w:t>R</w:t>
      </w:r>
      <w:r w:rsidRPr="00C57EEC">
        <w:rPr>
          <w:rFonts w:ascii="Times New Roman" w:eastAsia="Times New Roman" w:hAnsi="Times New Roman" w:cs="Times New Roman"/>
          <w:bCs/>
          <w:color w:val="000000"/>
          <w:sz w:val="28"/>
          <w:szCs w:val="28"/>
          <w:lang w:val="uk-UA"/>
        </w:rPr>
        <w:t>eport notes with summarized information on the identified training needs of judges are submitted by the structural unit:</w:t>
      </w:r>
    </w:p>
    <w:p w:rsidR="004278A6" w:rsidRPr="00C57EEC" w:rsidRDefault="004278A6"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en-US"/>
        </w:rPr>
        <w:t xml:space="preserve">2.2.1.1. </w:t>
      </w:r>
      <w:r w:rsidRPr="00C57EEC">
        <w:rPr>
          <w:rFonts w:ascii="Times New Roman" w:eastAsia="Times New Roman" w:hAnsi="Times New Roman" w:cs="Times New Roman"/>
          <w:bCs/>
          <w:color w:val="000000"/>
          <w:sz w:val="28"/>
          <w:szCs w:val="28"/>
          <w:lang w:val="uk-UA"/>
        </w:rPr>
        <w:t>for the formati</w:t>
      </w:r>
      <w:r w:rsidR="00F56BE9" w:rsidRPr="00C57EEC">
        <w:rPr>
          <w:rFonts w:ascii="Times New Roman" w:eastAsia="Times New Roman" w:hAnsi="Times New Roman" w:cs="Times New Roman"/>
          <w:bCs/>
          <w:color w:val="000000"/>
          <w:sz w:val="28"/>
          <w:szCs w:val="28"/>
          <w:lang w:val="uk-UA"/>
        </w:rPr>
        <w:t xml:space="preserve">on of drafts of Initial </w:t>
      </w:r>
      <w:r w:rsidR="00F56BE9" w:rsidRPr="00C57EEC">
        <w:rPr>
          <w:rFonts w:ascii="Times New Roman" w:eastAsia="Times New Roman" w:hAnsi="Times New Roman" w:cs="Times New Roman"/>
          <w:bCs/>
          <w:color w:val="000000"/>
          <w:sz w:val="28"/>
          <w:szCs w:val="28"/>
          <w:lang w:val="en-US"/>
        </w:rPr>
        <w:t>t</w:t>
      </w:r>
      <w:r w:rsidR="00F56BE9" w:rsidRPr="00C57EEC">
        <w:rPr>
          <w:rFonts w:ascii="Times New Roman" w:eastAsia="Times New Roman" w:hAnsi="Times New Roman" w:cs="Times New Roman"/>
          <w:bCs/>
          <w:color w:val="000000"/>
          <w:sz w:val="28"/>
          <w:szCs w:val="28"/>
          <w:lang w:val="uk-UA"/>
        </w:rPr>
        <w:t xml:space="preserve">raining </w:t>
      </w:r>
      <w:r w:rsidR="00F56BE9" w:rsidRPr="00C57EEC">
        <w:rPr>
          <w:rFonts w:ascii="Times New Roman" w:eastAsia="Times New Roman" w:hAnsi="Times New Roman" w:cs="Times New Roman"/>
          <w:bCs/>
          <w:color w:val="000000"/>
          <w:sz w:val="28"/>
          <w:szCs w:val="28"/>
          <w:lang w:val="en-US"/>
        </w:rPr>
        <w:t>p</w:t>
      </w:r>
      <w:r w:rsidRPr="00C57EEC">
        <w:rPr>
          <w:rFonts w:ascii="Times New Roman" w:eastAsia="Times New Roman" w:hAnsi="Times New Roman" w:cs="Times New Roman"/>
          <w:bCs/>
          <w:color w:val="000000"/>
          <w:sz w:val="28"/>
          <w:szCs w:val="28"/>
          <w:lang w:val="uk-UA"/>
        </w:rPr>
        <w:t xml:space="preserve">rograms for the General and Specialized (by jurisdiction) blocks - to the structural unit </w:t>
      </w:r>
      <w:r w:rsidR="00F8259F" w:rsidRPr="00C57EEC">
        <w:rPr>
          <w:rFonts w:ascii="Times New Roman" w:eastAsia="Times New Roman" w:hAnsi="Times New Roman" w:cs="Times New Roman"/>
          <w:bCs/>
          <w:color w:val="000000"/>
          <w:sz w:val="28"/>
          <w:szCs w:val="28"/>
          <w:lang w:val="uk-UA"/>
        </w:rPr>
        <w:t>of the</w:t>
      </w:r>
      <w:r w:rsidR="00F8259F" w:rsidRPr="00C57EEC">
        <w:rPr>
          <w:sz w:val="28"/>
          <w:szCs w:val="28"/>
          <w:lang w:val="en-US"/>
        </w:rPr>
        <w:t xml:space="preserve"> </w:t>
      </w:r>
      <w:r w:rsidR="00F8259F" w:rsidRPr="00C57EEC">
        <w:rPr>
          <w:rFonts w:ascii="Times New Roman" w:eastAsia="Times New Roman" w:hAnsi="Times New Roman" w:cs="Times New Roman"/>
          <w:bCs/>
          <w:color w:val="000000"/>
          <w:sz w:val="28"/>
          <w:szCs w:val="28"/>
          <w:lang w:val="uk-UA"/>
        </w:rPr>
        <w:t>NSJU</w:t>
      </w:r>
      <w:r w:rsidRPr="00C57EEC">
        <w:rPr>
          <w:rFonts w:ascii="Times New Roman" w:eastAsia="Times New Roman" w:hAnsi="Times New Roman" w:cs="Times New Roman"/>
          <w:bCs/>
          <w:color w:val="000000"/>
          <w:sz w:val="28"/>
          <w:szCs w:val="28"/>
          <w:lang w:val="uk-UA"/>
        </w:rPr>
        <w:t>, responsible for the training of judges;</w:t>
      </w:r>
    </w:p>
    <w:p w:rsidR="00DC006A" w:rsidRPr="00C57EEC" w:rsidRDefault="00DC006A" w:rsidP="00C57EEC">
      <w:pPr>
        <w:spacing w:after="120" w:line="360" w:lineRule="auto"/>
        <w:ind w:right="-465"/>
        <w:jc w:val="both"/>
        <w:rPr>
          <w:rFonts w:ascii="Times New Roman" w:eastAsia="Times New Roman" w:hAnsi="Times New Roman" w:cs="Times New Roman"/>
          <w:bCs/>
          <w:color w:val="000000"/>
          <w:sz w:val="28"/>
          <w:szCs w:val="28"/>
          <w:lang w:val="uk-UA"/>
        </w:rPr>
      </w:pPr>
      <w:r w:rsidRPr="00C57EEC">
        <w:rPr>
          <w:rFonts w:ascii="Times New Roman" w:eastAsia="Times New Roman" w:hAnsi="Times New Roman" w:cs="Times New Roman"/>
          <w:bCs/>
          <w:color w:val="000000"/>
          <w:sz w:val="28"/>
          <w:szCs w:val="28"/>
          <w:lang w:val="uk-UA"/>
        </w:rPr>
        <w:t>2.</w:t>
      </w:r>
      <w:r w:rsidRPr="00C57EEC">
        <w:rPr>
          <w:rFonts w:ascii="Times New Roman" w:eastAsia="Times New Roman" w:hAnsi="Times New Roman" w:cs="Times New Roman"/>
          <w:bCs/>
          <w:color w:val="000000"/>
          <w:sz w:val="28"/>
          <w:szCs w:val="28"/>
          <w:lang w:val="en-US"/>
        </w:rPr>
        <w:t>2</w:t>
      </w:r>
      <w:r w:rsidRPr="00C57EEC">
        <w:rPr>
          <w:rFonts w:ascii="Times New Roman" w:eastAsia="Times New Roman" w:hAnsi="Times New Roman" w:cs="Times New Roman"/>
          <w:bCs/>
          <w:color w:val="000000"/>
          <w:sz w:val="28"/>
          <w:szCs w:val="28"/>
          <w:lang w:val="uk-UA"/>
        </w:rPr>
        <w:t>.</w:t>
      </w:r>
      <w:r w:rsidRPr="00C57EEC">
        <w:rPr>
          <w:rFonts w:ascii="Times New Roman" w:eastAsia="Times New Roman" w:hAnsi="Times New Roman" w:cs="Times New Roman"/>
          <w:bCs/>
          <w:color w:val="000000"/>
          <w:sz w:val="28"/>
          <w:szCs w:val="28"/>
          <w:lang w:val="en-US"/>
        </w:rPr>
        <w:t>1</w:t>
      </w:r>
      <w:r w:rsidRPr="00C57EEC">
        <w:rPr>
          <w:rFonts w:ascii="Times New Roman" w:eastAsia="Times New Roman" w:hAnsi="Times New Roman" w:cs="Times New Roman"/>
          <w:bCs/>
          <w:color w:val="000000"/>
          <w:sz w:val="28"/>
          <w:szCs w:val="28"/>
          <w:lang w:val="uk-UA"/>
        </w:rPr>
        <w:t>.</w:t>
      </w:r>
      <w:r w:rsidRPr="00C57EEC">
        <w:rPr>
          <w:rFonts w:ascii="Times New Roman" w:eastAsia="Times New Roman" w:hAnsi="Times New Roman" w:cs="Times New Roman"/>
          <w:bCs/>
          <w:color w:val="000000"/>
          <w:sz w:val="28"/>
          <w:szCs w:val="28"/>
          <w:lang w:val="en-US"/>
        </w:rPr>
        <w:t>2</w:t>
      </w:r>
      <w:r w:rsidRPr="00C57EEC">
        <w:rPr>
          <w:rFonts w:ascii="Times New Roman" w:eastAsia="Times New Roman" w:hAnsi="Times New Roman" w:cs="Times New Roman"/>
          <w:bCs/>
          <w:color w:val="000000"/>
          <w:sz w:val="28"/>
          <w:szCs w:val="28"/>
          <w:lang w:val="uk-UA"/>
        </w:rPr>
        <w:t>. for the formation of drafts of Standardized Training Programs for Judges - to working groups in areas of specialization;</w:t>
      </w:r>
    </w:p>
    <w:p w:rsidR="00F8259F" w:rsidRPr="00C57EEC" w:rsidRDefault="00DC006A"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uk-UA"/>
        </w:rPr>
        <w:t>2.</w:t>
      </w:r>
      <w:r w:rsidRPr="00C57EEC">
        <w:rPr>
          <w:rFonts w:ascii="Times New Roman" w:eastAsia="Times New Roman" w:hAnsi="Times New Roman" w:cs="Times New Roman"/>
          <w:bCs/>
          <w:color w:val="000000"/>
          <w:sz w:val="28"/>
          <w:szCs w:val="28"/>
          <w:lang w:val="en-US"/>
        </w:rPr>
        <w:t>2.1.</w:t>
      </w:r>
      <w:r w:rsidRPr="00C57EEC">
        <w:rPr>
          <w:rFonts w:ascii="Times New Roman" w:eastAsia="Times New Roman" w:hAnsi="Times New Roman" w:cs="Times New Roman"/>
          <w:bCs/>
          <w:color w:val="000000"/>
          <w:sz w:val="28"/>
          <w:szCs w:val="28"/>
          <w:lang w:val="uk-UA"/>
        </w:rPr>
        <w:t xml:space="preserve">3. for the formation of a draft Catalog of </w:t>
      </w:r>
      <w:r w:rsidRPr="00C57EEC">
        <w:rPr>
          <w:rFonts w:ascii="Times New Roman" w:eastAsia="Times New Roman" w:hAnsi="Times New Roman" w:cs="Times New Roman"/>
          <w:bCs/>
          <w:color w:val="000000"/>
          <w:sz w:val="28"/>
          <w:szCs w:val="28"/>
          <w:lang w:val="en-US"/>
        </w:rPr>
        <w:t>t</w:t>
      </w:r>
      <w:r w:rsidRPr="00C57EEC">
        <w:rPr>
          <w:rFonts w:ascii="Times New Roman" w:eastAsia="Times New Roman" w:hAnsi="Times New Roman" w:cs="Times New Roman"/>
          <w:bCs/>
          <w:color w:val="000000"/>
          <w:sz w:val="28"/>
          <w:szCs w:val="28"/>
          <w:lang w:val="uk-UA"/>
        </w:rPr>
        <w:t xml:space="preserve">raining </w:t>
      </w:r>
      <w:r w:rsidRPr="00C57EEC">
        <w:rPr>
          <w:rFonts w:ascii="Times New Roman" w:eastAsia="Times New Roman" w:hAnsi="Times New Roman" w:cs="Times New Roman"/>
          <w:bCs/>
          <w:color w:val="000000"/>
          <w:sz w:val="28"/>
          <w:szCs w:val="28"/>
          <w:lang w:val="en-US"/>
        </w:rPr>
        <w:t>a</w:t>
      </w:r>
      <w:r w:rsidRPr="00C57EEC">
        <w:rPr>
          <w:rFonts w:ascii="Times New Roman" w:eastAsia="Times New Roman" w:hAnsi="Times New Roman" w:cs="Times New Roman"/>
          <w:bCs/>
          <w:color w:val="000000"/>
          <w:sz w:val="28"/>
          <w:szCs w:val="28"/>
          <w:lang w:val="uk-UA"/>
        </w:rPr>
        <w:t xml:space="preserve">ctivities for </w:t>
      </w:r>
      <w:r w:rsidRPr="00C57EEC">
        <w:rPr>
          <w:rFonts w:ascii="Times New Roman" w:eastAsia="Times New Roman" w:hAnsi="Times New Roman" w:cs="Times New Roman"/>
          <w:bCs/>
          <w:color w:val="000000"/>
          <w:sz w:val="28"/>
          <w:szCs w:val="28"/>
          <w:lang w:val="en-US"/>
        </w:rPr>
        <w:t>p</w:t>
      </w:r>
      <w:r w:rsidRPr="00C57EEC">
        <w:rPr>
          <w:rFonts w:ascii="Times New Roman" w:eastAsia="Times New Roman" w:hAnsi="Times New Roman" w:cs="Times New Roman"/>
          <w:bCs/>
          <w:color w:val="000000"/>
          <w:sz w:val="28"/>
          <w:szCs w:val="28"/>
          <w:lang w:val="uk-UA"/>
        </w:rPr>
        <w:t xml:space="preserve">eriodic </w:t>
      </w:r>
      <w:r w:rsidRPr="00C57EEC">
        <w:rPr>
          <w:rFonts w:ascii="Times New Roman" w:eastAsia="Times New Roman" w:hAnsi="Times New Roman" w:cs="Times New Roman"/>
          <w:bCs/>
          <w:color w:val="000000"/>
          <w:sz w:val="28"/>
          <w:szCs w:val="28"/>
          <w:lang w:val="en-US"/>
        </w:rPr>
        <w:t>t</w:t>
      </w:r>
      <w:r w:rsidRPr="00C57EEC">
        <w:rPr>
          <w:rFonts w:ascii="Times New Roman" w:eastAsia="Times New Roman" w:hAnsi="Times New Roman" w:cs="Times New Roman"/>
          <w:bCs/>
          <w:color w:val="000000"/>
          <w:sz w:val="28"/>
          <w:szCs w:val="28"/>
          <w:lang w:val="uk-UA"/>
        </w:rPr>
        <w:t xml:space="preserve">raining of </w:t>
      </w:r>
      <w:r w:rsidRPr="00C57EEC">
        <w:rPr>
          <w:rFonts w:ascii="Times New Roman" w:eastAsia="Times New Roman" w:hAnsi="Times New Roman" w:cs="Times New Roman"/>
          <w:bCs/>
          <w:color w:val="000000"/>
          <w:sz w:val="28"/>
          <w:szCs w:val="28"/>
          <w:lang w:val="en-US"/>
        </w:rPr>
        <w:t>j</w:t>
      </w:r>
      <w:r w:rsidRPr="00C57EEC">
        <w:rPr>
          <w:rFonts w:ascii="Times New Roman" w:eastAsia="Times New Roman" w:hAnsi="Times New Roman" w:cs="Times New Roman"/>
          <w:bCs/>
          <w:color w:val="000000"/>
          <w:sz w:val="28"/>
          <w:szCs w:val="28"/>
          <w:lang w:val="uk-UA"/>
        </w:rPr>
        <w:t xml:space="preserve">udges in </w:t>
      </w:r>
      <w:r w:rsidRPr="00C57EEC">
        <w:rPr>
          <w:rFonts w:ascii="Times New Roman" w:eastAsia="Times New Roman" w:hAnsi="Times New Roman" w:cs="Times New Roman"/>
          <w:bCs/>
          <w:color w:val="000000"/>
          <w:sz w:val="28"/>
          <w:szCs w:val="28"/>
          <w:lang w:val="en-US"/>
        </w:rPr>
        <w:t>o</w:t>
      </w:r>
      <w:r w:rsidRPr="00C57EEC">
        <w:rPr>
          <w:rFonts w:ascii="Times New Roman" w:eastAsia="Times New Roman" w:hAnsi="Times New Roman" w:cs="Times New Roman"/>
          <w:bCs/>
          <w:color w:val="000000"/>
          <w:sz w:val="28"/>
          <w:szCs w:val="28"/>
          <w:lang w:val="uk-UA"/>
        </w:rPr>
        <w:t xml:space="preserve">rder to </w:t>
      </w:r>
      <w:r w:rsidRPr="00C57EEC">
        <w:rPr>
          <w:rFonts w:ascii="Times New Roman" w:eastAsia="Times New Roman" w:hAnsi="Times New Roman" w:cs="Times New Roman"/>
          <w:bCs/>
          <w:color w:val="000000"/>
          <w:sz w:val="28"/>
          <w:szCs w:val="28"/>
          <w:lang w:val="en-US"/>
        </w:rPr>
        <w:t>i</w:t>
      </w:r>
      <w:r w:rsidRPr="00C57EEC">
        <w:rPr>
          <w:rFonts w:ascii="Times New Roman" w:eastAsia="Times New Roman" w:hAnsi="Times New Roman" w:cs="Times New Roman"/>
          <w:bCs/>
          <w:color w:val="000000"/>
          <w:sz w:val="28"/>
          <w:szCs w:val="28"/>
          <w:lang w:val="uk-UA"/>
        </w:rPr>
        <w:t xml:space="preserve">mprove </w:t>
      </w:r>
      <w:r w:rsidRPr="00C57EEC">
        <w:rPr>
          <w:rFonts w:ascii="Times New Roman" w:eastAsia="Times New Roman" w:hAnsi="Times New Roman" w:cs="Times New Roman"/>
          <w:bCs/>
          <w:color w:val="000000"/>
          <w:sz w:val="28"/>
          <w:szCs w:val="28"/>
          <w:lang w:val="en-US"/>
        </w:rPr>
        <w:t>t</w:t>
      </w:r>
      <w:r w:rsidRPr="00C57EEC">
        <w:rPr>
          <w:rFonts w:ascii="Times New Roman" w:eastAsia="Times New Roman" w:hAnsi="Times New Roman" w:cs="Times New Roman"/>
          <w:bCs/>
          <w:color w:val="000000"/>
          <w:sz w:val="28"/>
          <w:szCs w:val="28"/>
          <w:lang w:val="uk-UA"/>
        </w:rPr>
        <w:t xml:space="preserve">heir </w:t>
      </w:r>
      <w:r w:rsidRPr="00C57EEC">
        <w:rPr>
          <w:rFonts w:ascii="Times New Roman" w:eastAsia="Times New Roman" w:hAnsi="Times New Roman" w:cs="Times New Roman"/>
          <w:bCs/>
          <w:color w:val="000000"/>
          <w:sz w:val="28"/>
          <w:szCs w:val="28"/>
          <w:lang w:val="en-US"/>
        </w:rPr>
        <w:t>q</w:t>
      </w:r>
      <w:r w:rsidRPr="00C57EEC">
        <w:rPr>
          <w:rFonts w:ascii="Times New Roman" w:eastAsia="Times New Roman" w:hAnsi="Times New Roman" w:cs="Times New Roman"/>
          <w:bCs/>
          <w:color w:val="000000"/>
          <w:sz w:val="28"/>
          <w:szCs w:val="28"/>
          <w:lang w:val="uk-UA"/>
        </w:rPr>
        <w:t>ualifications - to the structural unit of the NSJU, responsible for the training of judges</w:t>
      </w:r>
      <w:r w:rsidRPr="00C57EEC">
        <w:rPr>
          <w:rFonts w:ascii="Times New Roman" w:eastAsia="Times New Roman" w:hAnsi="Times New Roman" w:cs="Times New Roman"/>
          <w:bCs/>
          <w:color w:val="000000"/>
          <w:sz w:val="28"/>
          <w:szCs w:val="28"/>
          <w:lang w:val="en-US"/>
        </w:rPr>
        <w:t>.</w:t>
      </w:r>
    </w:p>
    <w:p w:rsidR="00DC006A" w:rsidRPr="00C57EEC" w:rsidRDefault="00DC006A"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lastRenderedPageBreak/>
        <w:t>2.2.2. The training needs of judges are taken into account in the training process by structural units and working groups of the</w:t>
      </w:r>
      <w:r w:rsidRPr="00C57EEC">
        <w:rPr>
          <w:sz w:val="28"/>
          <w:szCs w:val="28"/>
        </w:rPr>
        <w:t xml:space="preserve"> </w:t>
      </w:r>
      <w:r w:rsidRPr="00C57EEC">
        <w:rPr>
          <w:rFonts w:ascii="Times New Roman" w:eastAsia="Times New Roman" w:hAnsi="Times New Roman" w:cs="Times New Roman"/>
          <w:bCs/>
          <w:color w:val="000000"/>
          <w:sz w:val="28"/>
          <w:szCs w:val="28"/>
          <w:lang w:val="en-US"/>
        </w:rPr>
        <w:t>NSJU. Report notes on the identified training needs of judges and sources of information on the training needs of judges are taken into account in the process of forming projects:</w:t>
      </w:r>
    </w:p>
    <w:p w:rsidR="00DC006A" w:rsidRPr="00C57EEC" w:rsidRDefault="00E87DF8"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2.2.2</w:t>
      </w:r>
      <w:r w:rsidR="00F56BE9" w:rsidRPr="00C57EEC">
        <w:rPr>
          <w:rFonts w:ascii="Times New Roman" w:eastAsia="Times New Roman" w:hAnsi="Times New Roman" w:cs="Times New Roman"/>
          <w:bCs/>
          <w:color w:val="000000"/>
          <w:sz w:val="28"/>
          <w:szCs w:val="28"/>
          <w:lang w:val="en-US"/>
        </w:rPr>
        <w:t>.1. Initial training p</w:t>
      </w:r>
      <w:r w:rsidR="00DC006A" w:rsidRPr="00C57EEC">
        <w:rPr>
          <w:rFonts w:ascii="Times New Roman" w:eastAsia="Times New Roman" w:hAnsi="Times New Roman" w:cs="Times New Roman"/>
          <w:bCs/>
          <w:color w:val="000000"/>
          <w:sz w:val="28"/>
          <w:szCs w:val="28"/>
          <w:lang w:val="en-US"/>
        </w:rPr>
        <w:t>rograms for the General and Specialized (by jurisdiction) blocks;</w:t>
      </w:r>
    </w:p>
    <w:p w:rsidR="00DC006A" w:rsidRPr="00C57EEC" w:rsidRDefault="00E87DF8" w:rsidP="00C57EEC">
      <w:pPr>
        <w:spacing w:after="120" w:line="360" w:lineRule="auto"/>
        <w:ind w:right="-465"/>
        <w:jc w:val="both"/>
        <w:rPr>
          <w:rFonts w:ascii="Times New Roman" w:eastAsia="Times New Roman" w:hAnsi="Times New Roman" w:cs="Times New Roman"/>
          <w:bCs/>
          <w:color w:val="000000"/>
          <w:sz w:val="28"/>
          <w:szCs w:val="28"/>
          <w:lang w:val="en-US"/>
        </w:rPr>
      </w:pPr>
      <w:r w:rsidRPr="00C57EEC">
        <w:rPr>
          <w:rFonts w:ascii="Times New Roman" w:eastAsia="Times New Roman" w:hAnsi="Times New Roman" w:cs="Times New Roman"/>
          <w:bCs/>
          <w:color w:val="000000"/>
          <w:sz w:val="28"/>
          <w:szCs w:val="28"/>
          <w:lang w:val="en-US"/>
        </w:rPr>
        <w:t>2.2.2</w:t>
      </w:r>
      <w:r w:rsidR="00DC006A" w:rsidRPr="00C57EEC">
        <w:rPr>
          <w:rFonts w:ascii="Times New Roman" w:eastAsia="Times New Roman" w:hAnsi="Times New Roman" w:cs="Times New Roman"/>
          <w:bCs/>
          <w:color w:val="000000"/>
          <w:sz w:val="28"/>
          <w:szCs w:val="28"/>
          <w:lang w:val="en-US"/>
        </w:rPr>
        <w:t>.2. Standardized training programs for judges by working groups in areas of specialization;</w:t>
      </w:r>
    </w:p>
    <w:p w:rsidR="00E87DF8" w:rsidRPr="00C57EEC" w:rsidRDefault="00E87DF8" w:rsidP="00C57EEC">
      <w:pPr>
        <w:spacing w:after="120" w:line="360" w:lineRule="auto"/>
        <w:ind w:right="-465"/>
        <w:jc w:val="both"/>
        <w:rPr>
          <w:rFonts w:ascii="Times New Roman" w:eastAsia="Times New Roman" w:hAnsi="Times New Roman" w:cs="Times New Roman"/>
          <w:bCs/>
          <w:color w:val="000000"/>
          <w:sz w:val="28"/>
          <w:szCs w:val="28"/>
          <w:highlight w:val="white"/>
          <w:lang w:val="en-US"/>
        </w:rPr>
      </w:pPr>
      <w:r w:rsidRPr="00C57EEC">
        <w:rPr>
          <w:rFonts w:ascii="Times New Roman" w:eastAsia="Times New Roman" w:hAnsi="Times New Roman" w:cs="Times New Roman"/>
          <w:bCs/>
          <w:color w:val="000000"/>
          <w:sz w:val="28"/>
          <w:szCs w:val="28"/>
          <w:lang w:val="en-US"/>
        </w:rPr>
        <w:t>2.2.2.3. Catalog of training activities for periodic training of judges in order to improve their qualifications.</w:t>
      </w:r>
    </w:p>
    <w:p w:rsidR="00CD1C49" w:rsidRPr="00C57EEC" w:rsidRDefault="00040D4D"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2.</w:t>
      </w:r>
      <w:r w:rsidRPr="00C57EEC">
        <w:rPr>
          <w:rFonts w:ascii="Times New Roman" w:eastAsia="Times New Roman" w:hAnsi="Times New Roman" w:cs="Times New Roman"/>
          <w:sz w:val="28"/>
          <w:szCs w:val="28"/>
          <w:lang w:val="en-US"/>
        </w:rPr>
        <w:t>2.3</w:t>
      </w:r>
      <w:r w:rsidR="0013139C" w:rsidRPr="00C57EEC">
        <w:rPr>
          <w:rFonts w:ascii="Times New Roman" w:eastAsia="Times New Roman" w:hAnsi="Times New Roman" w:cs="Times New Roman"/>
          <w:sz w:val="28"/>
          <w:szCs w:val="28"/>
          <w:lang w:val="uk-UA"/>
        </w:rPr>
        <w:t>. Based on the results of processing the reports on the identified training needs, sources of information on the training needs of judges, decisions may be made</w:t>
      </w:r>
      <w:r w:rsidR="0013139C" w:rsidRPr="00C57EEC">
        <w:rPr>
          <w:rFonts w:ascii="Times New Roman" w:eastAsia="Times New Roman" w:hAnsi="Times New Roman" w:cs="Times New Roman"/>
          <w:sz w:val="28"/>
          <w:szCs w:val="28"/>
          <w:lang w:val="en-US"/>
        </w:rPr>
        <w:t xml:space="preserve"> regarding the following</w:t>
      </w:r>
      <w:r w:rsidR="0013139C" w:rsidRPr="00C57EEC">
        <w:rPr>
          <w:rFonts w:ascii="Times New Roman" w:eastAsia="Times New Roman" w:hAnsi="Times New Roman" w:cs="Times New Roman"/>
          <w:sz w:val="28"/>
          <w:szCs w:val="28"/>
          <w:lang w:val="uk-UA"/>
        </w:rPr>
        <w:t>:</w:t>
      </w:r>
    </w:p>
    <w:p w:rsidR="0013139C" w:rsidRPr="00C57EEC" w:rsidRDefault="00040D4D"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en-US"/>
        </w:rPr>
        <w:t xml:space="preserve">2.2.3.1. </w:t>
      </w:r>
      <w:r w:rsidR="0013139C" w:rsidRPr="00C57EEC">
        <w:rPr>
          <w:rFonts w:ascii="Times New Roman" w:eastAsia="Times New Roman" w:hAnsi="Times New Roman" w:cs="Times New Roman"/>
          <w:sz w:val="28"/>
          <w:szCs w:val="28"/>
          <w:lang w:val="uk-UA"/>
        </w:rPr>
        <w:t>inclusion of a training event, the conduct of which does not require the development of materials and their updating (except for a minor change in the program or the addition of materials</w:t>
      </w:r>
      <w:r w:rsidR="00EA3AA7" w:rsidRPr="00C57EEC">
        <w:rPr>
          <w:rFonts w:ascii="Times New Roman" w:eastAsia="Times New Roman" w:hAnsi="Times New Roman" w:cs="Times New Roman"/>
          <w:sz w:val="28"/>
          <w:szCs w:val="28"/>
          <w:lang w:val="uk-UA"/>
        </w:rPr>
        <w:t xml:space="preserve">), to the draft of the Initial </w:t>
      </w:r>
      <w:r w:rsidR="00EA3AA7" w:rsidRPr="00C57EEC">
        <w:rPr>
          <w:rFonts w:ascii="Times New Roman" w:eastAsia="Times New Roman" w:hAnsi="Times New Roman" w:cs="Times New Roman"/>
          <w:sz w:val="28"/>
          <w:szCs w:val="28"/>
          <w:lang w:val="en-US"/>
        </w:rPr>
        <w:t>t</w:t>
      </w:r>
      <w:r w:rsidR="00EA3AA7" w:rsidRPr="00C57EEC">
        <w:rPr>
          <w:rFonts w:ascii="Times New Roman" w:eastAsia="Times New Roman" w:hAnsi="Times New Roman" w:cs="Times New Roman"/>
          <w:sz w:val="28"/>
          <w:szCs w:val="28"/>
          <w:lang w:val="uk-UA"/>
        </w:rPr>
        <w:t xml:space="preserve">raining </w:t>
      </w:r>
      <w:r w:rsidR="00EA3AA7" w:rsidRPr="00C57EEC">
        <w:rPr>
          <w:rFonts w:ascii="Times New Roman" w:eastAsia="Times New Roman" w:hAnsi="Times New Roman" w:cs="Times New Roman"/>
          <w:sz w:val="28"/>
          <w:szCs w:val="28"/>
          <w:lang w:val="en-US"/>
        </w:rPr>
        <w:t>p</w:t>
      </w:r>
      <w:r w:rsidR="0013139C" w:rsidRPr="00C57EEC">
        <w:rPr>
          <w:rFonts w:ascii="Times New Roman" w:eastAsia="Times New Roman" w:hAnsi="Times New Roman" w:cs="Times New Roman"/>
          <w:sz w:val="28"/>
          <w:szCs w:val="28"/>
          <w:lang w:val="uk-UA"/>
        </w:rPr>
        <w:t>rogram for the General and Specialized (by jurisdiction) blocks;</w:t>
      </w:r>
    </w:p>
    <w:p w:rsidR="0013139C" w:rsidRPr="00C57EEC" w:rsidRDefault="00040D4D"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2.</w:t>
      </w:r>
      <w:r w:rsidRPr="00C57EEC">
        <w:rPr>
          <w:rFonts w:ascii="Times New Roman" w:eastAsia="Times New Roman" w:hAnsi="Times New Roman" w:cs="Times New Roman"/>
          <w:sz w:val="28"/>
          <w:szCs w:val="28"/>
          <w:lang w:val="en-US"/>
        </w:rPr>
        <w:t>2.3</w:t>
      </w:r>
      <w:r w:rsidR="0013139C" w:rsidRPr="00C57EEC">
        <w:rPr>
          <w:rFonts w:ascii="Times New Roman" w:eastAsia="Times New Roman" w:hAnsi="Times New Roman" w:cs="Times New Roman"/>
          <w:sz w:val="28"/>
          <w:szCs w:val="28"/>
          <w:lang w:val="uk-UA"/>
        </w:rPr>
        <w:t>.2. inclusion of a training event, the conduct of which does not require the development of materials and their updating (except for a minor change in the program or the addition of m</w:t>
      </w:r>
      <w:r w:rsidR="00B3427F" w:rsidRPr="00C57EEC">
        <w:rPr>
          <w:rFonts w:ascii="Times New Roman" w:eastAsia="Times New Roman" w:hAnsi="Times New Roman" w:cs="Times New Roman"/>
          <w:sz w:val="28"/>
          <w:szCs w:val="28"/>
          <w:lang w:val="uk-UA"/>
        </w:rPr>
        <w:t xml:space="preserve">aterials), to the Standardized </w:t>
      </w:r>
      <w:r w:rsidR="00B3427F" w:rsidRPr="00C57EEC">
        <w:rPr>
          <w:rFonts w:ascii="Times New Roman" w:eastAsia="Times New Roman" w:hAnsi="Times New Roman" w:cs="Times New Roman"/>
          <w:sz w:val="28"/>
          <w:szCs w:val="28"/>
          <w:lang w:val="en-US"/>
        </w:rPr>
        <w:t>t</w:t>
      </w:r>
      <w:r w:rsidR="00B3427F" w:rsidRPr="00C57EEC">
        <w:rPr>
          <w:rFonts w:ascii="Times New Roman" w:eastAsia="Times New Roman" w:hAnsi="Times New Roman" w:cs="Times New Roman"/>
          <w:sz w:val="28"/>
          <w:szCs w:val="28"/>
          <w:lang w:val="uk-UA"/>
        </w:rPr>
        <w:t xml:space="preserve">raining </w:t>
      </w:r>
      <w:r w:rsidR="00B3427F" w:rsidRPr="00C57EEC">
        <w:rPr>
          <w:rFonts w:ascii="Times New Roman" w:eastAsia="Times New Roman" w:hAnsi="Times New Roman" w:cs="Times New Roman"/>
          <w:sz w:val="28"/>
          <w:szCs w:val="28"/>
          <w:lang w:val="en-US"/>
        </w:rPr>
        <w:t>p</w:t>
      </w:r>
      <w:r w:rsidR="00B3427F" w:rsidRPr="00C57EEC">
        <w:rPr>
          <w:rFonts w:ascii="Times New Roman" w:eastAsia="Times New Roman" w:hAnsi="Times New Roman" w:cs="Times New Roman"/>
          <w:sz w:val="28"/>
          <w:szCs w:val="28"/>
          <w:lang w:val="uk-UA"/>
        </w:rPr>
        <w:t xml:space="preserve">rogram for </w:t>
      </w:r>
      <w:r w:rsidR="00B3427F" w:rsidRPr="00C57EEC">
        <w:rPr>
          <w:rFonts w:ascii="Times New Roman" w:eastAsia="Times New Roman" w:hAnsi="Times New Roman" w:cs="Times New Roman"/>
          <w:sz w:val="28"/>
          <w:szCs w:val="28"/>
          <w:lang w:val="en-US"/>
        </w:rPr>
        <w:t>j</w:t>
      </w:r>
      <w:r w:rsidR="0013139C" w:rsidRPr="00C57EEC">
        <w:rPr>
          <w:rFonts w:ascii="Times New Roman" w:eastAsia="Times New Roman" w:hAnsi="Times New Roman" w:cs="Times New Roman"/>
          <w:sz w:val="28"/>
          <w:szCs w:val="28"/>
          <w:lang w:val="uk-UA"/>
        </w:rPr>
        <w:t>udges;</w:t>
      </w:r>
    </w:p>
    <w:p w:rsidR="0013139C" w:rsidRPr="00C57EEC" w:rsidRDefault="00040D4D"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2.</w:t>
      </w:r>
      <w:r w:rsidRPr="00C57EEC">
        <w:rPr>
          <w:rFonts w:ascii="Times New Roman" w:eastAsia="Times New Roman" w:hAnsi="Times New Roman" w:cs="Times New Roman"/>
          <w:sz w:val="28"/>
          <w:szCs w:val="28"/>
          <w:lang w:val="en-US"/>
        </w:rPr>
        <w:t>2.3.3.</w:t>
      </w:r>
      <w:r w:rsidR="0013139C" w:rsidRPr="00C57EEC">
        <w:rPr>
          <w:rFonts w:ascii="Times New Roman" w:eastAsia="Times New Roman" w:hAnsi="Times New Roman" w:cs="Times New Roman"/>
          <w:sz w:val="28"/>
          <w:szCs w:val="28"/>
          <w:lang w:val="uk-UA"/>
        </w:rPr>
        <w:t xml:space="preserve"> inclusion of a training event, the conduct of which does not require the development of materials and their updating (except for a minor change in the program or the addition of</w:t>
      </w:r>
      <w:r w:rsidR="00B3427F" w:rsidRPr="00C57EEC">
        <w:rPr>
          <w:rFonts w:ascii="Times New Roman" w:eastAsia="Times New Roman" w:hAnsi="Times New Roman" w:cs="Times New Roman"/>
          <w:sz w:val="28"/>
          <w:szCs w:val="28"/>
          <w:lang w:val="uk-UA"/>
        </w:rPr>
        <w:t xml:space="preserve"> materials), to the Catalog of </w:t>
      </w:r>
      <w:r w:rsidR="00B3427F" w:rsidRPr="00C57EEC">
        <w:rPr>
          <w:rFonts w:ascii="Times New Roman" w:eastAsia="Times New Roman" w:hAnsi="Times New Roman" w:cs="Times New Roman"/>
          <w:sz w:val="28"/>
          <w:szCs w:val="28"/>
          <w:lang w:val="en-US"/>
        </w:rPr>
        <w:t>t</w:t>
      </w:r>
      <w:r w:rsidR="00B3427F" w:rsidRPr="00C57EEC">
        <w:rPr>
          <w:rFonts w:ascii="Times New Roman" w:eastAsia="Times New Roman" w:hAnsi="Times New Roman" w:cs="Times New Roman"/>
          <w:sz w:val="28"/>
          <w:szCs w:val="28"/>
          <w:lang w:val="uk-UA"/>
        </w:rPr>
        <w:t xml:space="preserve">raining </w:t>
      </w:r>
      <w:r w:rsidR="00B3427F" w:rsidRPr="00C57EEC">
        <w:rPr>
          <w:rFonts w:ascii="Times New Roman" w:eastAsia="Times New Roman" w:hAnsi="Times New Roman" w:cs="Times New Roman"/>
          <w:sz w:val="28"/>
          <w:szCs w:val="28"/>
          <w:lang w:val="en-US"/>
        </w:rPr>
        <w:t>e</w:t>
      </w:r>
      <w:r w:rsidR="00B3427F" w:rsidRPr="00C57EEC">
        <w:rPr>
          <w:rFonts w:ascii="Times New Roman" w:eastAsia="Times New Roman" w:hAnsi="Times New Roman" w:cs="Times New Roman"/>
          <w:sz w:val="28"/>
          <w:szCs w:val="28"/>
          <w:lang w:val="uk-UA"/>
        </w:rPr>
        <w:t xml:space="preserve">vents for </w:t>
      </w:r>
      <w:r w:rsidR="00B3427F" w:rsidRPr="00C57EEC">
        <w:rPr>
          <w:rFonts w:ascii="Times New Roman" w:eastAsia="Times New Roman" w:hAnsi="Times New Roman" w:cs="Times New Roman"/>
          <w:sz w:val="28"/>
          <w:szCs w:val="28"/>
          <w:lang w:val="en-US"/>
        </w:rPr>
        <w:t>p</w:t>
      </w:r>
      <w:r w:rsidR="00B3427F" w:rsidRPr="00C57EEC">
        <w:rPr>
          <w:rFonts w:ascii="Times New Roman" w:eastAsia="Times New Roman" w:hAnsi="Times New Roman" w:cs="Times New Roman"/>
          <w:sz w:val="28"/>
          <w:szCs w:val="28"/>
          <w:lang w:val="uk-UA"/>
        </w:rPr>
        <w:t xml:space="preserve">eriodic </w:t>
      </w:r>
      <w:r w:rsidR="00B3427F" w:rsidRPr="00C57EEC">
        <w:rPr>
          <w:rFonts w:ascii="Times New Roman" w:eastAsia="Times New Roman" w:hAnsi="Times New Roman" w:cs="Times New Roman"/>
          <w:sz w:val="28"/>
          <w:szCs w:val="28"/>
          <w:lang w:val="en-US"/>
        </w:rPr>
        <w:t>t</w:t>
      </w:r>
      <w:r w:rsidR="00B3427F" w:rsidRPr="00C57EEC">
        <w:rPr>
          <w:rFonts w:ascii="Times New Roman" w:eastAsia="Times New Roman" w:hAnsi="Times New Roman" w:cs="Times New Roman"/>
          <w:sz w:val="28"/>
          <w:szCs w:val="28"/>
          <w:lang w:val="uk-UA"/>
        </w:rPr>
        <w:t xml:space="preserve">raining of </w:t>
      </w:r>
      <w:r w:rsidR="00B3427F" w:rsidRPr="00C57EEC">
        <w:rPr>
          <w:rFonts w:ascii="Times New Roman" w:eastAsia="Times New Roman" w:hAnsi="Times New Roman" w:cs="Times New Roman"/>
          <w:sz w:val="28"/>
          <w:szCs w:val="28"/>
          <w:lang w:val="en-US"/>
        </w:rPr>
        <w:t>j</w:t>
      </w:r>
      <w:r w:rsidR="0013139C" w:rsidRPr="00C57EEC">
        <w:rPr>
          <w:rFonts w:ascii="Times New Roman" w:eastAsia="Times New Roman" w:hAnsi="Times New Roman" w:cs="Times New Roman"/>
          <w:sz w:val="28"/>
          <w:szCs w:val="28"/>
          <w:lang w:val="uk-UA"/>
        </w:rPr>
        <w:t xml:space="preserve">udges </w:t>
      </w:r>
      <w:r w:rsidR="00B3427F" w:rsidRPr="00C57EEC">
        <w:rPr>
          <w:rFonts w:ascii="Times New Roman" w:eastAsia="Times New Roman" w:hAnsi="Times New Roman" w:cs="Times New Roman"/>
          <w:sz w:val="28"/>
          <w:szCs w:val="28"/>
          <w:lang w:val="en-US"/>
        </w:rPr>
        <w:t xml:space="preserve">with the aim </w:t>
      </w:r>
      <w:r w:rsidR="00B3427F" w:rsidRPr="00C57EEC">
        <w:rPr>
          <w:rFonts w:ascii="Times New Roman" w:eastAsia="Times New Roman" w:hAnsi="Times New Roman" w:cs="Times New Roman"/>
          <w:sz w:val="28"/>
          <w:szCs w:val="28"/>
          <w:lang w:val="uk-UA"/>
        </w:rPr>
        <w:t xml:space="preserve">to </w:t>
      </w:r>
      <w:r w:rsidR="00B3427F" w:rsidRPr="00C57EEC">
        <w:rPr>
          <w:rFonts w:ascii="Times New Roman" w:eastAsia="Times New Roman" w:hAnsi="Times New Roman" w:cs="Times New Roman"/>
          <w:sz w:val="28"/>
          <w:szCs w:val="28"/>
          <w:lang w:val="en-US"/>
        </w:rPr>
        <w:t>i</w:t>
      </w:r>
      <w:r w:rsidR="00B3427F" w:rsidRPr="00C57EEC">
        <w:rPr>
          <w:rFonts w:ascii="Times New Roman" w:eastAsia="Times New Roman" w:hAnsi="Times New Roman" w:cs="Times New Roman"/>
          <w:sz w:val="28"/>
          <w:szCs w:val="28"/>
          <w:lang w:val="uk-UA"/>
        </w:rPr>
        <w:t xml:space="preserve">mprove </w:t>
      </w:r>
      <w:r w:rsidR="00B3427F" w:rsidRPr="00C57EEC">
        <w:rPr>
          <w:rFonts w:ascii="Times New Roman" w:eastAsia="Times New Roman" w:hAnsi="Times New Roman" w:cs="Times New Roman"/>
          <w:sz w:val="28"/>
          <w:szCs w:val="28"/>
          <w:lang w:val="en-US"/>
        </w:rPr>
        <w:t>t</w:t>
      </w:r>
      <w:r w:rsidR="00B3427F" w:rsidRPr="00C57EEC">
        <w:rPr>
          <w:rFonts w:ascii="Times New Roman" w:eastAsia="Times New Roman" w:hAnsi="Times New Roman" w:cs="Times New Roman"/>
          <w:sz w:val="28"/>
          <w:szCs w:val="28"/>
          <w:lang w:val="uk-UA"/>
        </w:rPr>
        <w:t xml:space="preserve">heir </w:t>
      </w:r>
      <w:r w:rsidR="00B3427F" w:rsidRPr="00C57EEC">
        <w:rPr>
          <w:rFonts w:ascii="Times New Roman" w:eastAsia="Times New Roman" w:hAnsi="Times New Roman" w:cs="Times New Roman"/>
          <w:sz w:val="28"/>
          <w:szCs w:val="28"/>
          <w:lang w:val="en-US"/>
        </w:rPr>
        <w:t>q</w:t>
      </w:r>
      <w:r w:rsidR="0013139C" w:rsidRPr="00C57EEC">
        <w:rPr>
          <w:rFonts w:ascii="Times New Roman" w:eastAsia="Times New Roman" w:hAnsi="Times New Roman" w:cs="Times New Roman"/>
          <w:sz w:val="28"/>
          <w:szCs w:val="28"/>
          <w:lang w:val="uk-UA"/>
        </w:rPr>
        <w:t>ualifications;</w:t>
      </w:r>
    </w:p>
    <w:p w:rsidR="0013139C" w:rsidRPr="00C57EEC" w:rsidRDefault="00040D4D"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2.</w:t>
      </w:r>
      <w:r w:rsidRPr="00C57EEC">
        <w:rPr>
          <w:rFonts w:ascii="Times New Roman" w:eastAsia="Times New Roman" w:hAnsi="Times New Roman" w:cs="Times New Roman"/>
          <w:sz w:val="28"/>
          <w:szCs w:val="28"/>
          <w:lang w:val="en-US"/>
        </w:rPr>
        <w:t>2.3</w:t>
      </w:r>
      <w:r w:rsidR="00B3427F" w:rsidRPr="00C57EEC">
        <w:rPr>
          <w:rFonts w:ascii="Times New Roman" w:eastAsia="Times New Roman" w:hAnsi="Times New Roman" w:cs="Times New Roman"/>
          <w:sz w:val="28"/>
          <w:szCs w:val="28"/>
          <w:lang w:val="uk-UA"/>
        </w:rPr>
        <w:t xml:space="preserve">.4. </w:t>
      </w:r>
      <w:r w:rsidR="00B3427F" w:rsidRPr="00C57EEC">
        <w:rPr>
          <w:rFonts w:ascii="Times New Roman" w:eastAsia="Times New Roman" w:hAnsi="Times New Roman" w:cs="Times New Roman"/>
          <w:sz w:val="28"/>
          <w:szCs w:val="28"/>
          <w:lang w:val="en-US"/>
        </w:rPr>
        <w:t>s</w:t>
      </w:r>
      <w:r w:rsidR="0013139C" w:rsidRPr="00C57EEC">
        <w:rPr>
          <w:rFonts w:ascii="Times New Roman" w:eastAsia="Times New Roman" w:hAnsi="Times New Roman" w:cs="Times New Roman"/>
          <w:sz w:val="28"/>
          <w:szCs w:val="28"/>
          <w:lang w:val="uk-UA"/>
        </w:rPr>
        <w:t xml:space="preserve">upplementing the Plan of </w:t>
      </w:r>
      <w:r w:rsidR="003F1322" w:rsidRPr="00C57EEC">
        <w:rPr>
          <w:rFonts w:ascii="Times New Roman" w:eastAsia="Times New Roman" w:hAnsi="Times New Roman" w:cs="Times New Roman"/>
          <w:sz w:val="28"/>
          <w:szCs w:val="28"/>
          <w:lang w:val="en-US"/>
        </w:rPr>
        <w:t>s</w:t>
      </w:r>
      <w:r w:rsidR="003F1322" w:rsidRPr="00C57EEC">
        <w:rPr>
          <w:rFonts w:ascii="Times New Roman" w:eastAsia="Times New Roman" w:hAnsi="Times New Roman" w:cs="Times New Roman"/>
          <w:sz w:val="28"/>
          <w:szCs w:val="28"/>
          <w:lang w:val="uk-UA"/>
        </w:rPr>
        <w:t>cientific</w:t>
      </w:r>
      <w:r w:rsidR="003F1322" w:rsidRPr="00C57EEC">
        <w:rPr>
          <w:rFonts w:ascii="Times New Roman" w:eastAsia="Times New Roman" w:hAnsi="Times New Roman" w:cs="Times New Roman"/>
          <w:sz w:val="28"/>
          <w:szCs w:val="28"/>
          <w:lang w:val="en-US"/>
        </w:rPr>
        <w:t>-r</w:t>
      </w:r>
      <w:r w:rsidR="003F1322" w:rsidRPr="00C57EEC">
        <w:rPr>
          <w:rFonts w:ascii="Times New Roman" w:eastAsia="Times New Roman" w:hAnsi="Times New Roman" w:cs="Times New Roman"/>
          <w:sz w:val="28"/>
          <w:szCs w:val="28"/>
          <w:lang w:val="uk-UA"/>
        </w:rPr>
        <w:t xml:space="preserve">esearch and </w:t>
      </w:r>
      <w:r w:rsidR="003F1322" w:rsidRPr="00C57EEC">
        <w:rPr>
          <w:rFonts w:ascii="Times New Roman" w:eastAsia="Times New Roman" w:hAnsi="Times New Roman" w:cs="Times New Roman"/>
          <w:sz w:val="28"/>
          <w:szCs w:val="28"/>
          <w:lang w:val="en-US"/>
        </w:rPr>
        <w:t>s</w:t>
      </w:r>
      <w:r w:rsidR="003F1322" w:rsidRPr="00C57EEC">
        <w:rPr>
          <w:rFonts w:ascii="Times New Roman" w:eastAsia="Times New Roman" w:hAnsi="Times New Roman" w:cs="Times New Roman"/>
          <w:sz w:val="28"/>
          <w:szCs w:val="28"/>
          <w:lang w:val="uk-UA"/>
        </w:rPr>
        <w:t>cientific-</w:t>
      </w:r>
      <w:r w:rsidR="003F1322" w:rsidRPr="00C57EEC">
        <w:rPr>
          <w:rFonts w:ascii="Times New Roman" w:eastAsia="Times New Roman" w:hAnsi="Times New Roman" w:cs="Times New Roman"/>
          <w:sz w:val="28"/>
          <w:szCs w:val="28"/>
          <w:lang w:val="en-US"/>
        </w:rPr>
        <w:t>m</w:t>
      </w:r>
      <w:r w:rsidR="003F1322" w:rsidRPr="00C57EEC">
        <w:rPr>
          <w:rFonts w:ascii="Times New Roman" w:eastAsia="Times New Roman" w:hAnsi="Times New Roman" w:cs="Times New Roman"/>
          <w:sz w:val="28"/>
          <w:szCs w:val="28"/>
          <w:lang w:val="uk-UA"/>
        </w:rPr>
        <w:t xml:space="preserve">ethodological </w:t>
      </w:r>
      <w:r w:rsidR="003F1322" w:rsidRPr="00C57EEC">
        <w:rPr>
          <w:rFonts w:ascii="Times New Roman" w:eastAsia="Times New Roman" w:hAnsi="Times New Roman" w:cs="Times New Roman"/>
          <w:sz w:val="28"/>
          <w:szCs w:val="28"/>
          <w:lang w:val="en-US"/>
        </w:rPr>
        <w:t>w</w:t>
      </w:r>
      <w:r w:rsidR="0013139C" w:rsidRPr="00C57EEC">
        <w:rPr>
          <w:rFonts w:ascii="Times New Roman" w:eastAsia="Times New Roman" w:hAnsi="Times New Roman" w:cs="Times New Roman"/>
          <w:sz w:val="28"/>
          <w:szCs w:val="28"/>
          <w:lang w:val="uk-UA"/>
        </w:rPr>
        <w:t>ork of the</w:t>
      </w:r>
      <w:r w:rsidR="00B3427F" w:rsidRPr="00C57EEC">
        <w:rPr>
          <w:sz w:val="28"/>
          <w:szCs w:val="28"/>
        </w:rPr>
        <w:t xml:space="preserve"> </w:t>
      </w:r>
      <w:r w:rsidR="00B3427F" w:rsidRPr="00C57EEC">
        <w:rPr>
          <w:rFonts w:ascii="Times New Roman" w:eastAsia="Times New Roman" w:hAnsi="Times New Roman" w:cs="Times New Roman"/>
          <w:sz w:val="28"/>
          <w:szCs w:val="28"/>
          <w:lang w:val="uk-UA"/>
        </w:rPr>
        <w:t>NSJU</w:t>
      </w:r>
      <w:r w:rsidR="0013139C" w:rsidRPr="00C57EEC">
        <w:rPr>
          <w:rFonts w:ascii="Times New Roman" w:eastAsia="Times New Roman" w:hAnsi="Times New Roman" w:cs="Times New Roman"/>
          <w:sz w:val="28"/>
          <w:szCs w:val="28"/>
          <w:lang w:val="uk-UA"/>
        </w:rPr>
        <w:t xml:space="preserve"> for the relevant year with new scientific activities (regarding the development and updating of training course materials) taking into account the identified training needs of judges.</w:t>
      </w:r>
    </w:p>
    <w:p w:rsidR="003F63AF" w:rsidRPr="00C57EEC" w:rsidRDefault="00A66AFD" w:rsidP="00C57EEC">
      <w:pPr>
        <w:spacing w:line="360" w:lineRule="auto"/>
        <w:jc w:val="both"/>
        <w:rPr>
          <w:rFonts w:ascii="Times New Roman" w:eastAsia="Times New Roman" w:hAnsi="Times New Roman" w:cs="Times New Roman"/>
          <w:sz w:val="28"/>
          <w:szCs w:val="28"/>
          <w:lang w:val="uk-UA"/>
        </w:rPr>
      </w:pPr>
      <w:r w:rsidRPr="00C57EEC">
        <w:rPr>
          <w:rFonts w:ascii="Times New Roman" w:eastAsia="Times New Roman" w:hAnsi="Times New Roman" w:cs="Times New Roman"/>
          <w:sz w:val="28"/>
          <w:szCs w:val="28"/>
          <w:lang w:val="uk-UA"/>
        </w:rPr>
        <w:t>2.</w:t>
      </w:r>
      <w:r w:rsidRPr="00C57EEC">
        <w:rPr>
          <w:rFonts w:ascii="Times New Roman" w:eastAsia="Times New Roman" w:hAnsi="Times New Roman" w:cs="Times New Roman"/>
          <w:sz w:val="28"/>
          <w:szCs w:val="28"/>
          <w:lang w:val="en-US"/>
        </w:rPr>
        <w:t>2.3.5</w:t>
      </w:r>
      <w:r w:rsidR="003F63AF" w:rsidRPr="00C57EEC">
        <w:rPr>
          <w:rFonts w:ascii="Times New Roman" w:eastAsia="Times New Roman" w:hAnsi="Times New Roman" w:cs="Times New Roman"/>
          <w:sz w:val="28"/>
          <w:szCs w:val="28"/>
          <w:lang w:val="uk-UA"/>
        </w:rPr>
        <w:t>. Regarding training activities that require a minor change in the program or addition of materials, it is indicated what changes need to be made to the program and/or the materials need to be finalized, with an implementation deadline.</w:t>
      </w:r>
    </w:p>
    <w:p w:rsidR="003F63AF" w:rsidRPr="00C57EEC" w:rsidRDefault="00A66AFD" w:rsidP="00C57EEC">
      <w:pPr>
        <w:spacing w:line="360" w:lineRule="auto"/>
        <w:jc w:val="both"/>
        <w:rPr>
          <w:rFonts w:ascii="Times New Roman" w:eastAsia="Times New Roman" w:hAnsi="Times New Roman" w:cs="Times New Roman"/>
          <w:sz w:val="28"/>
          <w:szCs w:val="28"/>
          <w:lang w:val="en-US"/>
        </w:rPr>
      </w:pPr>
      <w:r w:rsidRPr="00C57EEC">
        <w:rPr>
          <w:rFonts w:ascii="Times New Roman" w:eastAsia="Times New Roman" w:hAnsi="Times New Roman" w:cs="Times New Roman"/>
          <w:sz w:val="28"/>
          <w:szCs w:val="28"/>
          <w:lang w:val="uk-UA"/>
        </w:rPr>
        <w:lastRenderedPageBreak/>
        <w:t>2.</w:t>
      </w:r>
      <w:r w:rsidRPr="00C57EEC">
        <w:rPr>
          <w:rFonts w:ascii="Times New Roman" w:eastAsia="Times New Roman" w:hAnsi="Times New Roman" w:cs="Times New Roman"/>
          <w:sz w:val="28"/>
          <w:szCs w:val="28"/>
          <w:lang w:val="en-US"/>
        </w:rPr>
        <w:t>2.3.6</w:t>
      </w:r>
      <w:r w:rsidR="003F63AF" w:rsidRPr="00C57EEC">
        <w:rPr>
          <w:rFonts w:ascii="Times New Roman" w:eastAsia="Times New Roman" w:hAnsi="Times New Roman" w:cs="Times New Roman"/>
          <w:sz w:val="28"/>
          <w:szCs w:val="28"/>
          <w:lang w:val="uk-UA"/>
        </w:rPr>
        <w:t xml:space="preserve">. In the event of a decision to supplement the Plan of </w:t>
      </w:r>
      <w:r w:rsidR="003F63AF" w:rsidRPr="00C57EEC">
        <w:rPr>
          <w:rFonts w:ascii="Times New Roman" w:eastAsia="Times New Roman" w:hAnsi="Times New Roman" w:cs="Times New Roman"/>
          <w:sz w:val="28"/>
          <w:szCs w:val="28"/>
          <w:lang w:val="en-US"/>
        </w:rPr>
        <w:t>s</w:t>
      </w:r>
      <w:r w:rsidR="003F1322" w:rsidRPr="00C57EEC">
        <w:rPr>
          <w:rFonts w:ascii="Times New Roman" w:eastAsia="Times New Roman" w:hAnsi="Times New Roman" w:cs="Times New Roman"/>
          <w:sz w:val="28"/>
          <w:szCs w:val="28"/>
          <w:lang w:val="uk-UA"/>
        </w:rPr>
        <w:t>cientific</w:t>
      </w:r>
      <w:r w:rsidR="003F1322" w:rsidRPr="00C57EEC">
        <w:rPr>
          <w:rFonts w:ascii="Times New Roman" w:eastAsia="Times New Roman" w:hAnsi="Times New Roman" w:cs="Times New Roman"/>
          <w:sz w:val="28"/>
          <w:szCs w:val="28"/>
          <w:lang w:val="en-US"/>
        </w:rPr>
        <w:t>-</w:t>
      </w:r>
      <w:r w:rsidR="003F63AF" w:rsidRPr="00C57EEC">
        <w:rPr>
          <w:rFonts w:ascii="Times New Roman" w:eastAsia="Times New Roman" w:hAnsi="Times New Roman" w:cs="Times New Roman"/>
          <w:sz w:val="28"/>
          <w:szCs w:val="28"/>
          <w:lang w:val="en-US"/>
        </w:rPr>
        <w:t>r</w:t>
      </w:r>
      <w:r w:rsidR="003F63AF" w:rsidRPr="00C57EEC">
        <w:rPr>
          <w:rFonts w:ascii="Times New Roman" w:eastAsia="Times New Roman" w:hAnsi="Times New Roman" w:cs="Times New Roman"/>
          <w:sz w:val="28"/>
          <w:szCs w:val="28"/>
          <w:lang w:val="uk-UA"/>
        </w:rPr>
        <w:t xml:space="preserve">esearch and </w:t>
      </w:r>
      <w:r w:rsidR="003F63AF" w:rsidRPr="00C57EEC">
        <w:rPr>
          <w:rFonts w:ascii="Times New Roman" w:eastAsia="Times New Roman" w:hAnsi="Times New Roman" w:cs="Times New Roman"/>
          <w:sz w:val="28"/>
          <w:szCs w:val="28"/>
          <w:lang w:val="en-US"/>
        </w:rPr>
        <w:t>s</w:t>
      </w:r>
      <w:r w:rsidR="003F1322" w:rsidRPr="00C57EEC">
        <w:rPr>
          <w:rFonts w:ascii="Times New Roman" w:eastAsia="Times New Roman" w:hAnsi="Times New Roman" w:cs="Times New Roman"/>
          <w:sz w:val="28"/>
          <w:szCs w:val="28"/>
          <w:lang w:val="uk-UA"/>
        </w:rPr>
        <w:t>cientific</w:t>
      </w:r>
      <w:r w:rsidR="003F1322" w:rsidRPr="00C57EEC">
        <w:rPr>
          <w:rFonts w:ascii="Times New Roman" w:eastAsia="Times New Roman" w:hAnsi="Times New Roman" w:cs="Times New Roman"/>
          <w:sz w:val="28"/>
          <w:szCs w:val="28"/>
          <w:lang w:val="en-US"/>
        </w:rPr>
        <w:t>-</w:t>
      </w:r>
      <w:r w:rsidR="003F63AF" w:rsidRPr="00C57EEC">
        <w:rPr>
          <w:rFonts w:ascii="Times New Roman" w:eastAsia="Times New Roman" w:hAnsi="Times New Roman" w:cs="Times New Roman"/>
          <w:sz w:val="28"/>
          <w:szCs w:val="28"/>
          <w:lang w:val="en-US"/>
        </w:rPr>
        <w:t>m</w:t>
      </w:r>
      <w:r w:rsidR="003F63AF" w:rsidRPr="00C57EEC">
        <w:rPr>
          <w:rFonts w:ascii="Times New Roman" w:eastAsia="Times New Roman" w:hAnsi="Times New Roman" w:cs="Times New Roman"/>
          <w:sz w:val="28"/>
          <w:szCs w:val="28"/>
          <w:lang w:val="uk-UA"/>
        </w:rPr>
        <w:t xml:space="preserve">ethodological </w:t>
      </w:r>
      <w:r w:rsidR="003F63AF" w:rsidRPr="00C57EEC">
        <w:rPr>
          <w:rFonts w:ascii="Times New Roman" w:eastAsia="Times New Roman" w:hAnsi="Times New Roman" w:cs="Times New Roman"/>
          <w:sz w:val="28"/>
          <w:szCs w:val="28"/>
          <w:lang w:val="en-US"/>
        </w:rPr>
        <w:t>w</w:t>
      </w:r>
      <w:r w:rsidR="003F63AF" w:rsidRPr="00C57EEC">
        <w:rPr>
          <w:rFonts w:ascii="Times New Roman" w:eastAsia="Times New Roman" w:hAnsi="Times New Roman" w:cs="Times New Roman"/>
          <w:sz w:val="28"/>
          <w:szCs w:val="28"/>
          <w:lang w:val="uk-UA"/>
        </w:rPr>
        <w:t xml:space="preserve">ork of the NSJU for the relevant year with new scientific activities, the relevant training activity is included in the projects of the </w:t>
      </w:r>
      <w:r w:rsidR="00095038" w:rsidRPr="00C57EEC">
        <w:rPr>
          <w:rFonts w:ascii="Times New Roman" w:eastAsia="Times New Roman" w:hAnsi="Times New Roman" w:cs="Times New Roman"/>
          <w:sz w:val="28"/>
          <w:szCs w:val="28"/>
          <w:lang w:val="uk-UA"/>
        </w:rPr>
        <w:t>Program</w:t>
      </w:r>
      <w:r w:rsidR="00095038" w:rsidRPr="00C57EEC">
        <w:rPr>
          <w:rFonts w:ascii="Times New Roman" w:eastAsia="Times New Roman" w:hAnsi="Times New Roman" w:cs="Times New Roman"/>
          <w:sz w:val="28"/>
          <w:szCs w:val="28"/>
          <w:lang w:val="en-US"/>
        </w:rPr>
        <w:t xml:space="preserve"> of </w:t>
      </w:r>
      <w:r w:rsidR="00095038" w:rsidRPr="00C57EEC">
        <w:rPr>
          <w:rFonts w:ascii="Times New Roman" w:eastAsia="Times New Roman" w:hAnsi="Times New Roman" w:cs="Times New Roman"/>
          <w:sz w:val="28"/>
          <w:szCs w:val="28"/>
          <w:lang w:val="uk-UA"/>
        </w:rPr>
        <w:t xml:space="preserve"> </w:t>
      </w:r>
      <w:r w:rsidR="00095038" w:rsidRPr="00C57EEC">
        <w:rPr>
          <w:rFonts w:ascii="Times New Roman" w:eastAsia="Times New Roman" w:hAnsi="Times New Roman" w:cs="Times New Roman"/>
          <w:sz w:val="28"/>
          <w:szCs w:val="28"/>
          <w:lang w:val="en-US"/>
        </w:rPr>
        <w:t>i</w:t>
      </w:r>
      <w:r w:rsidR="00095038" w:rsidRPr="00C57EEC">
        <w:rPr>
          <w:rFonts w:ascii="Times New Roman" w:eastAsia="Times New Roman" w:hAnsi="Times New Roman" w:cs="Times New Roman"/>
          <w:sz w:val="28"/>
          <w:szCs w:val="28"/>
          <w:lang w:val="uk-UA"/>
        </w:rPr>
        <w:t xml:space="preserve">nitial </w:t>
      </w:r>
      <w:r w:rsidR="00095038" w:rsidRPr="00C57EEC">
        <w:rPr>
          <w:rFonts w:ascii="Times New Roman" w:eastAsia="Times New Roman" w:hAnsi="Times New Roman" w:cs="Times New Roman"/>
          <w:sz w:val="28"/>
          <w:szCs w:val="28"/>
          <w:lang w:val="en-US"/>
        </w:rPr>
        <w:t>t</w:t>
      </w:r>
      <w:r w:rsidR="003F63AF" w:rsidRPr="00C57EEC">
        <w:rPr>
          <w:rFonts w:ascii="Times New Roman" w:eastAsia="Times New Roman" w:hAnsi="Times New Roman" w:cs="Times New Roman"/>
          <w:sz w:val="28"/>
          <w:szCs w:val="28"/>
          <w:lang w:val="uk-UA"/>
        </w:rPr>
        <w:t>raining for the General and Specialized (by jurisdic</w:t>
      </w:r>
      <w:r w:rsidR="00095038" w:rsidRPr="00C57EEC">
        <w:rPr>
          <w:rFonts w:ascii="Times New Roman" w:eastAsia="Times New Roman" w:hAnsi="Times New Roman" w:cs="Times New Roman"/>
          <w:sz w:val="28"/>
          <w:szCs w:val="28"/>
          <w:lang w:val="uk-UA"/>
        </w:rPr>
        <w:t xml:space="preserve">tion) blocks, the Standardized </w:t>
      </w:r>
      <w:r w:rsidR="00095038" w:rsidRPr="00C57EEC">
        <w:rPr>
          <w:rFonts w:ascii="Times New Roman" w:eastAsia="Times New Roman" w:hAnsi="Times New Roman" w:cs="Times New Roman"/>
          <w:sz w:val="28"/>
          <w:szCs w:val="28"/>
          <w:lang w:val="en-US"/>
        </w:rPr>
        <w:t>t</w:t>
      </w:r>
      <w:r w:rsidR="00095038" w:rsidRPr="00C57EEC">
        <w:rPr>
          <w:rFonts w:ascii="Times New Roman" w:eastAsia="Times New Roman" w:hAnsi="Times New Roman" w:cs="Times New Roman"/>
          <w:sz w:val="28"/>
          <w:szCs w:val="28"/>
          <w:lang w:val="uk-UA"/>
        </w:rPr>
        <w:t xml:space="preserve">raining </w:t>
      </w:r>
      <w:r w:rsidR="00095038" w:rsidRPr="00C57EEC">
        <w:rPr>
          <w:rFonts w:ascii="Times New Roman" w:eastAsia="Times New Roman" w:hAnsi="Times New Roman" w:cs="Times New Roman"/>
          <w:sz w:val="28"/>
          <w:szCs w:val="28"/>
          <w:lang w:val="en-US"/>
        </w:rPr>
        <w:t>p</w:t>
      </w:r>
      <w:r w:rsidR="00095038" w:rsidRPr="00C57EEC">
        <w:rPr>
          <w:rFonts w:ascii="Times New Roman" w:eastAsia="Times New Roman" w:hAnsi="Times New Roman" w:cs="Times New Roman"/>
          <w:sz w:val="28"/>
          <w:szCs w:val="28"/>
          <w:lang w:val="uk-UA"/>
        </w:rPr>
        <w:t xml:space="preserve">rogram for </w:t>
      </w:r>
      <w:r w:rsidR="00095038" w:rsidRPr="00C57EEC">
        <w:rPr>
          <w:rFonts w:ascii="Times New Roman" w:eastAsia="Times New Roman" w:hAnsi="Times New Roman" w:cs="Times New Roman"/>
          <w:sz w:val="28"/>
          <w:szCs w:val="28"/>
          <w:lang w:val="en-US"/>
        </w:rPr>
        <w:t>j</w:t>
      </w:r>
      <w:r w:rsidR="00095038" w:rsidRPr="00C57EEC">
        <w:rPr>
          <w:rFonts w:ascii="Times New Roman" w:eastAsia="Times New Roman" w:hAnsi="Times New Roman" w:cs="Times New Roman"/>
          <w:sz w:val="28"/>
          <w:szCs w:val="28"/>
          <w:lang w:val="uk-UA"/>
        </w:rPr>
        <w:t xml:space="preserve">udges, the Catalog of </w:t>
      </w:r>
      <w:r w:rsidR="00095038" w:rsidRPr="00C57EEC">
        <w:rPr>
          <w:rFonts w:ascii="Times New Roman" w:eastAsia="Times New Roman" w:hAnsi="Times New Roman" w:cs="Times New Roman"/>
          <w:sz w:val="28"/>
          <w:szCs w:val="28"/>
          <w:lang w:val="en-US"/>
        </w:rPr>
        <w:t>t</w:t>
      </w:r>
      <w:r w:rsidR="00095038" w:rsidRPr="00C57EEC">
        <w:rPr>
          <w:rFonts w:ascii="Times New Roman" w:eastAsia="Times New Roman" w:hAnsi="Times New Roman" w:cs="Times New Roman"/>
          <w:sz w:val="28"/>
          <w:szCs w:val="28"/>
          <w:lang w:val="uk-UA"/>
        </w:rPr>
        <w:t xml:space="preserve">raining </w:t>
      </w:r>
      <w:r w:rsidR="00095038" w:rsidRPr="00C57EEC">
        <w:rPr>
          <w:rFonts w:ascii="Times New Roman" w:eastAsia="Times New Roman" w:hAnsi="Times New Roman" w:cs="Times New Roman"/>
          <w:sz w:val="28"/>
          <w:szCs w:val="28"/>
          <w:lang w:val="en-US"/>
        </w:rPr>
        <w:t>a</w:t>
      </w:r>
      <w:r w:rsidR="00095038" w:rsidRPr="00C57EEC">
        <w:rPr>
          <w:rFonts w:ascii="Times New Roman" w:eastAsia="Times New Roman" w:hAnsi="Times New Roman" w:cs="Times New Roman"/>
          <w:sz w:val="28"/>
          <w:szCs w:val="28"/>
          <w:lang w:val="uk-UA"/>
        </w:rPr>
        <w:t xml:space="preserve">ctivities for </w:t>
      </w:r>
      <w:r w:rsidR="00095038" w:rsidRPr="00C57EEC">
        <w:rPr>
          <w:rFonts w:ascii="Times New Roman" w:eastAsia="Times New Roman" w:hAnsi="Times New Roman" w:cs="Times New Roman"/>
          <w:sz w:val="28"/>
          <w:szCs w:val="28"/>
          <w:lang w:val="en-US"/>
        </w:rPr>
        <w:t>p</w:t>
      </w:r>
      <w:r w:rsidR="00095038" w:rsidRPr="00C57EEC">
        <w:rPr>
          <w:rFonts w:ascii="Times New Roman" w:eastAsia="Times New Roman" w:hAnsi="Times New Roman" w:cs="Times New Roman"/>
          <w:sz w:val="28"/>
          <w:szCs w:val="28"/>
          <w:lang w:val="uk-UA"/>
        </w:rPr>
        <w:t xml:space="preserve">eriodic </w:t>
      </w:r>
      <w:r w:rsidR="00095038" w:rsidRPr="00C57EEC">
        <w:rPr>
          <w:rFonts w:ascii="Times New Roman" w:eastAsia="Times New Roman" w:hAnsi="Times New Roman" w:cs="Times New Roman"/>
          <w:sz w:val="28"/>
          <w:szCs w:val="28"/>
          <w:lang w:val="en-US"/>
        </w:rPr>
        <w:t>t</w:t>
      </w:r>
      <w:r w:rsidR="00095038" w:rsidRPr="00C57EEC">
        <w:rPr>
          <w:rFonts w:ascii="Times New Roman" w:eastAsia="Times New Roman" w:hAnsi="Times New Roman" w:cs="Times New Roman"/>
          <w:sz w:val="28"/>
          <w:szCs w:val="28"/>
          <w:lang w:val="uk-UA"/>
        </w:rPr>
        <w:t xml:space="preserve">raining of </w:t>
      </w:r>
      <w:r w:rsidR="00095038" w:rsidRPr="00C57EEC">
        <w:rPr>
          <w:rFonts w:ascii="Times New Roman" w:eastAsia="Times New Roman" w:hAnsi="Times New Roman" w:cs="Times New Roman"/>
          <w:sz w:val="28"/>
          <w:szCs w:val="28"/>
          <w:lang w:val="en-US"/>
        </w:rPr>
        <w:t>j</w:t>
      </w:r>
      <w:r w:rsidR="003F63AF" w:rsidRPr="00C57EEC">
        <w:rPr>
          <w:rFonts w:ascii="Times New Roman" w:eastAsia="Times New Roman" w:hAnsi="Times New Roman" w:cs="Times New Roman"/>
          <w:sz w:val="28"/>
          <w:szCs w:val="28"/>
          <w:lang w:val="uk-UA"/>
        </w:rPr>
        <w:t xml:space="preserve">udges </w:t>
      </w:r>
      <w:r w:rsidR="00095038" w:rsidRPr="00C57EEC">
        <w:rPr>
          <w:rFonts w:ascii="Times New Roman" w:eastAsia="Times New Roman" w:hAnsi="Times New Roman" w:cs="Times New Roman"/>
          <w:sz w:val="28"/>
          <w:szCs w:val="28"/>
          <w:lang w:val="en-US"/>
        </w:rPr>
        <w:t xml:space="preserve">with the aim </w:t>
      </w:r>
      <w:r w:rsidR="00095038" w:rsidRPr="00C57EEC">
        <w:rPr>
          <w:rFonts w:ascii="Times New Roman" w:eastAsia="Times New Roman" w:hAnsi="Times New Roman" w:cs="Times New Roman"/>
          <w:sz w:val="28"/>
          <w:szCs w:val="28"/>
          <w:lang w:val="uk-UA"/>
        </w:rPr>
        <w:t xml:space="preserve">to </w:t>
      </w:r>
      <w:r w:rsidR="00095038" w:rsidRPr="00C57EEC">
        <w:rPr>
          <w:rFonts w:ascii="Times New Roman" w:eastAsia="Times New Roman" w:hAnsi="Times New Roman" w:cs="Times New Roman"/>
          <w:sz w:val="28"/>
          <w:szCs w:val="28"/>
          <w:lang w:val="en-US"/>
        </w:rPr>
        <w:t>i</w:t>
      </w:r>
      <w:r w:rsidR="00095038" w:rsidRPr="00C57EEC">
        <w:rPr>
          <w:rFonts w:ascii="Times New Roman" w:eastAsia="Times New Roman" w:hAnsi="Times New Roman" w:cs="Times New Roman"/>
          <w:sz w:val="28"/>
          <w:szCs w:val="28"/>
          <w:lang w:val="uk-UA"/>
        </w:rPr>
        <w:t xml:space="preserve">mprove the </w:t>
      </w:r>
      <w:r w:rsidR="00095038" w:rsidRPr="00C57EEC">
        <w:rPr>
          <w:rFonts w:ascii="Times New Roman" w:eastAsia="Times New Roman" w:hAnsi="Times New Roman" w:cs="Times New Roman"/>
          <w:sz w:val="28"/>
          <w:szCs w:val="28"/>
          <w:lang w:val="en-US"/>
        </w:rPr>
        <w:t>l</w:t>
      </w:r>
      <w:r w:rsidR="003F63AF" w:rsidRPr="00C57EEC">
        <w:rPr>
          <w:rFonts w:ascii="Times New Roman" w:eastAsia="Times New Roman" w:hAnsi="Times New Roman" w:cs="Times New Roman"/>
          <w:sz w:val="28"/>
          <w:szCs w:val="28"/>
          <w:lang w:val="uk-UA"/>
        </w:rPr>
        <w:t>evel of</w:t>
      </w:r>
      <w:r w:rsidR="00095038" w:rsidRPr="00C57EEC">
        <w:rPr>
          <w:rFonts w:ascii="Times New Roman" w:eastAsia="Times New Roman" w:hAnsi="Times New Roman" w:cs="Times New Roman"/>
          <w:sz w:val="28"/>
          <w:szCs w:val="28"/>
          <w:lang w:val="uk-UA"/>
        </w:rPr>
        <w:t xml:space="preserve"> </w:t>
      </w:r>
      <w:r w:rsidR="00095038" w:rsidRPr="00C57EEC">
        <w:rPr>
          <w:rFonts w:ascii="Times New Roman" w:eastAsia="Times New Roman" w:hAnsi="Times New Roman" w:cs="Times New Roman"/>
          <w:sz w:val="28"/>
          <w:szCs w:val="28"/>
          <w:lang w:val="en-US"/>
        </w:rPr>
        <w:t>t</w:t>
      </w:r>
      <w:r w:rsidR="00095038" w:rsidRPr="00C57EEC">
        <w:rPr>
          <w:rFonts w:ascii="Times New Roman" w:eastAsia="Times New Roman" w:hAnsi="Times New Roman" w:cs="Times New Roman"/>
          <w:sz w:val="28"/>
          <w:szCs w:val="28"/>
          <w:lang w:val="uk-UA"/>
        </w:rPr>
        <w:t xml:space="preserve">heir </w:t>
      </w:r>
      <w:r w:rsidR="00095038" w:rsidRPr="00C57EEC">
        <w:rPr>
          <w:rFonts w:ascii="Times New Roman" w:eastAsia="Times New Roman" w:hAnsi="Times New Roman" w:cs="Times New Roman"/>
          <w:sz w:val="28"/>
          <w:szCs w:val="28"/>
          <w:lang w:val="en-US"/>
        </w:rPr>
        <w:t>q</w:t>
      </w:r>
      <w:r w:rsidR="00095038" w:rsidRPr="00C57EEC">
        <w:rPr>
          <w:rFonts w:ascii="Times New Roman" w:eastAsia="Times New Roman" w:hAnsi="Times New Roman" w:cs="Times New Roman"/>
          <w:sz w:val="28"/>
          <w:szCs w:val="28"/>
          <w:lang w:val="uk-UA"/>
        </w:rPr>
        <w:t xml:space="preserve">ualifications after the </w:t>
      </w:r>
      <w:r w:rsidR="00095038" w:rsidRPr="00C57EEC">
        <w:rPr>
          <w:rFonts w:ascii="Times New Roman" w:eastAsia="Times New Roman" w:hAnsi="Times New Roman" w:cs="Times New Roman"/>
          <w:sz w:val="28"/>
          <w:szCs w:val="28"/>
          <w:lang w:val="en-US"/>
        </w:rPr>
        <w:t>e</w:t>
      </w:r>
      <w:r w:rsidR="00095038" w:rsidRPr="00C57EEC">
        <w:rPr>
          <w:rFonts w:ascii="Times New Roman" w:eastAsia="Times New Roman" w:hAnsi="Times New Roman" w:cs="Times New Roman"/>
          <w:sz w:val="28"/>
          <w:szCs w:val="28"/>
          <w:lang w:val="uk-UA"/>
        </w:rPr>
        <w:t xml:space="preserve">xpected </w:t>
      </w:r>
      <w:r w:rsidR="00095038" w:rsidRPr="00C57EEC">
        <w:rPr>
          <w:rFonts w:ascii="Times New Roman" w:eastAsia="Times New Roman" w:hAnsi="Times New Roman" w:cs="Times New Roman"/>
          <w:sz w:val="28"/>
          <w:szCs w:val="28"/>
          <w:lang w:val="en-US"/>
        </w:rPr>
        <w:t>r</w:t>
      </w:r>
      <w:r w:rsidR="00095038" w:rsidRPr="00C57EEC">
        <w:rPr>
          <w:rFonts w:ascii="Times New Roman" w:eastAsia="Times New Roman" w:hAnsi="Times New Roman" w:cs="Times New Roman"/>
          <w:sz w:val="28"/>
          <w:szCs w:val="28"/>
          <w:lang w:val="uk-UA"/>
        </w:rPr>
        <w:t xml:space="preserve">esults </w:t>
      </w:r>
      <w:r w:rsidR="00095038" w:rsidRPr="00C57EEC">
        <w:rPr>
          <w:rFonts w:ascii="Times New Roman" w:eastAsia="Times New Roman" w:hAnsi="Times New Roman" w:cs="Times New Roman"/>
          <w:sz w:val="28"/>
          <w:szCs w:val="28"/>
          <w:lang w:val="en-US"/>
        </w:rPr>
        <w:t>d</w:t>
      </w:r>
      <w:r w:rsidR="00095038" w:rsidRPr="00C57EEC">
        <w:rPr>
          <w:rFonts w:ascii="Times New Roman" w:eastAsia="Times New Roman" w:hAnsi="Times New Roman" w:cs="Times New Roman"/>
          <w:sz w:val="28"/>
          <w:szCs w:val="28"/>
          <w:lang w:val="uk-UA"/>
        </w:rPr>
        <w:t xml:space="preserve">efined by the Plan of </w:t>
      </w:r>
      <w:r w:rsidR="00095038" w:rsidRPr="00C57EEC">
        <w:rPr>
          <w:rFonts w:ascii="Times New Roman" w:eastAsia="Times New Roman" w:hAnsi="Times New Roman" w:cs="Times New Roman"/>
          <w:sz w:val="28"/>
          <w:szCs w:val="28"/>
          <w:lang w:val="en-US"/>
        </w:rPr>
        <w:t>s</w:t>
      </w:r>
      <w:r w:rsidR="00095038" w:rsidRPr="00C57EEC">
        <w:rPr>
          <w:rFonts w:ascii="Times New Roman" w:eastAsia="Times New Roman" w:hAnsi="Times New Roman" w:cs="Times New Roman"/>
          <w:sz w:val="28"/>
          <w:szCs w:val="28"/>
          <w:lang w:val="uk-UA"/>
        </w:rPr>
        <w:t>cientific</w:t>
      </w:r>
      <w:r w:rsidR="00095038" w:rsidRPr="00C57EEC">
        <w:rPr>
          <w:rFonts w:ascii="Times New Roman" w:eastAsia="Times New Roman" w:hAnsi="Times New Roman" w:cs="Times New Roman"/>
          <w:sz w:val="28"/>
          <w:szCs w:val="28"/>
          <w:lang w:val="en-US"/>
        </w:rPr>
        <w:t>-r</w:t>
      </w:r>
      <w:r w:rsidR="00095038" w:rsidRPr="00C57EEC">
        <w:rPr>
          <w:rFonts w:ascii="Times New Roman" w:eastAsia="Times New Roman" w:hAnsi="Times New Roman" w:cs="Times New Roman"/>
          <w:sz w:val="28"/>
          <w:szCs w:val="28"/>
          <w:lang w:val="uk-UA"/>
        </w:rPr>
        <w:t xml:space="preserve">esearch and </w:t>
      </w:r>
      <w:r w:rsidR="00095038" w:rsidRPr="00C57EEC">
        <w:rPr>
          <w:rFonts w:ascii="Times New Roman" w:eastAsia="Times New Roman" w:hAnsi="Times New Roman" w:cs="Times New Roman"/>
          <w:sz w:val="28"/>
          <w:szCs w:val="28"/>
          <w:lang w:val="en-US"/>
        </w:rPr>
        <w:t>s</w:t>
      </w:r>
      <w:r w:rsidR="003F63AF" w:rsidRPr="00C57EEC">
        <w:rPr>
          <w:rFonts w:ascii="Times New Roman" w:eastAsia="Times New Roman" w:hAnsi="Times New Roman" w:cs="Times New Roman"/>
          <w:sz w:val="28"/>
          <w:szCs w:val="28"/>
          <w:lang w:val="uk-UA"/>
        </w:rPr>
        <w:t>cientific</w:t>
      </w:r>
      <w:r w:rsidR="00095038" w:rsidRPr="00C57EEC">
        <w:rPr>
          <w:rFonts w:ascii="Times New Roman" w:eastAsia="Times New Roman" w:hAnsi="Times New Roman" w:cs="Times New Roman"/>
          <w:sz w:val="28"/>
          <w:szCs w:val="28"/>
          <w:lang w:val="en-US"/>
        </w:rPr>
        <w:t>-</w:t>
      </w:r>
      <w:r w:rsidR="00095038" w:rsidRPr="00C57EEC">
        <w:rPr>
          <w:rFonts w:ascii="Times New Roman" w:eastAsia="Times New Roman" w:hAnsi="Times New Roman" w:cs="Times New Roman"/>
          <w:sz w:val="28"/>
          <w:szCs w:val="28"/>
          <w:lang w:val="uk-UA"/>
        </w:rPr>
        <w:t xml:space="preserve"> </w:t>
      </w:r>
      <w:r w:rsidR="00095038" w:rsidRPr="00C57EEC">
        <w:rPr>
          <w:rFonts w:ascii="Times New Roman" w:eastAsia="Times New Roman" w:hAnsi="Times New Roman" w:cs="Times New Roman"/>
          <w:sz w:val="28"/>
          <w:szCs w:val="28"/>
          <w:lang w:val="en-US"/>
        </w:rPr>
        <w:t>m</w:t>
      </w:r>
      <w:r w:rsidR="00095038" w:rsidRPr="00C57EEC">
        <w:rPr>
          <w:rFonts w:ascii="Times New Roman" w:eastAsia="Times New Roman" w:hAnsi="Times New Roman" w:cs="Times New Roman"/>
          <w:sz w:val="28"/>
          <w:szCs w:val="28"/>
          <w:lang w:val="uk-UA"/>
        </w:rPr>
        <w:t xml:space="preserve">ethodological </w:t>
      </w:r>
      <w:r w:rsidR="00095038" w:rsidRPr="00C57EEC">
        <w:rPr>
          <w:rFonts w:ascii="Times New Roman" w:eastAsia="Times New Roman" w:hAnsi="Times New Roman" w:cs="Times New Roman"/>
          <w:sz w:val="28"/>
          <w:szCs w:val="28"/>
          <w:lang w:val="en-US"/>
        </w:rPr>
        <w:t>w</w:t>
      </w:r>
      <w:r w:rsidR="003F63AF" w:rsidRPr="00C57EEC">
        <w:rPr>
          <w:rFonts w:ascii="Times New Roman" w:eastAsia="Times New Roman" w:hAnsi="Times New Roman" w:cs="Times New Roman"/>
          <w:sz w:val="28"/>
          <w:szCs w:val="28"/>
          <w:lang w:val="uk-UA"/>
        </w:rPr>
        <w:t xml:space="preserve">ork of the </w:t>
      </w:r>
      <w:r w:rsidR="00095038" w:rsidRPr="00C57EEC">
        <w:rPr>
          <w:rFonts w:ascii="Times New Roman" w:eastAsia="Times New Roman" w:hAnsi="Times New Roman" w:cs="Times New Roman"/>
          <w:sz w:val="28"/>
          <w:szCs w:val="28"/>
          <w:lang w:val="uk-UA"/>
        </w:rPr>
        <w:t>NSJU</w:t>
      </w:r>
      <w:r w:rsidR="00095038" w:rsidRPr="00C57EEC">
        <w:rPr>
          <w:rFonts w:ascii="Times New Roman" w:eastAsia="Times New Roman" w:hAnsi="Times New Roman" w:cs="Times New Roman"/>
          <w:sz w:val="28"/>
          <w:szCs w:val="28"/>
          <w:lang w:val="en-US"/>
        </w:rPr>
        <w:t>.</w:t>
      </w:r>
    </w:p>
    <w:p w:rsidR="00A66AFD" w:rsidRPr="00C57EEC" w:rsidRDefault="00A66AFD" w:rsidP="00C57EEC">
      <w:pPr>
        <w:spacing w:line="360" w:lineRule="auto"/>
        <w:jc w:val="both"/>
        <w:rPr>
          <w:rFonts w:ascii="Times New Roman" w:eastAsia="Times New Roman" w:hAnsi="Times New Roman" w:cs="Times New Roman"/>
          <w:sz w:val="28"/>
          <w:szCs w:val="28"/>
          <w:lang w:val="en-US"/>
        </w:rPr>
      </w:pPr>
    </w:p>
    <w:p w:rsidR="004C5BE6" w:rsidRPr="00C57EEC" w:rsidRDefault="004C5BE6" w:rsidP="00C57EEC">
      <w:pPr>
        <w:spacing w:line="360" w:lineRule="auto"/>
        <w:jc w:val="both"/>
        <w:rPr>
          <w:rFonts w:ascii="Times New Roman" w:eastAsia="Times New Roman" w:hAnsi="Times New Roman" w:cs="Times New Roman"/>
          <w:sz w:val="28"/>
          <w:szCs w:val="28"/>
          <w:highlight w:val="white"/>
          <w:lang w:val="en-US"/>
        </w:rPr>
      </w:pPr>
    </w:p>
    <w:p w:rsidR="0075671B" w:rsidRPr="00C57EEC" w:rsidRDefault="0075671B" w:rsidP="00C57EEC">
      <w:pPr>
        <w:spacing w:line="360" w:lineRule="auto"/>
        <w:ind w:left="-283" w:right="-466" w:hanging="1"/>
        <w:jc w:val="center"/>
        <w:rPr>
          <w:rFonts w:ascii="Times New Roman" w:eastAsia="Times New Roman" w:hAnsi="Times New Roman" w:cs="Times New Roman"/>
          <w:sz w:val="28"/>
          <w:szCs w:val="28"/>
          <w:highlight w:val="white"/>
          <w:lang w:val="uk-UA"/>
        </w:rPr>
      </w:pPr>
    </w:p>
    <w:p w:rsidR="0075671B" w:rsidRPr="00C57EEC" w:rsidRDefault="0075671B"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5671B" w:rsidRDefault="0075671B"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03A29" w:rsidRDefault="00703A29"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4D09C2" w:rsidRDefault="004D09C2"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4D09C2" w:rsidRPr="00C57EEC" w:rsidRDefault="004D09C2"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75671B" w:rsidRPr="00C57EEC" w:rsidRDefault="0075671B" w:rsidP="00C57EEC">
      <w:pPr>
        <w:spacing w:line="360" w:lineRule="auto"/>
        <w:ind w:left="-283" w:right="-466" w:hanging="1"/>
        <w:jc w:val="center"/>
        <w:rPr>
          <w:rFonts w:ascii="Times New Roman" w:eastAsia="Times New Roman" w:hAnsi="Times New Roman" w:cs="Times New Roman"/>
          <w:b/>
          <w:sz w:val="28"/>
          <w:szCs w:val="28"/>
          <w:highlight w:val="white"/>
          <w:lang w:val="uk-UA"/>
        </w:rPr>
      </w:pPr>
    </w:p>
    <w:p w:rsidR="00DB433C" w:rsidRPr="00DB433C" w:rsidRDefault="00DB433C" w:rsidP="00C57EEC">
      <w:pPr>
        <w:keepNext/>
        <w:keepLines/>
        <w:spacing w:after="80" w:line="360" w:lineRule="auto"/>
        <w:ind w:left="-285" w:right="-465" w:firstLine="705"/>
        <w:jc w:val="center"/>
        <w:outlineLvl w:val="2"/>
        <w:rPr>
          <w:rFonts w:ascii="Times New Roman" w:eastAsia="Times New Roman" w:hAnsi="Times New Roman" w:cs="Times New Roman"/>
          <w:color w:val="000000"/>
          <w:sz w:val="28"/>
          <w:szCs w:val="28"/>
          <w:highlight w:val="white"/>
          <w:lang w:val="uk-UA"/>
        </w:rPr>
      </w:pPr>
      <w:r w:rsidRPr="00DB433C">
        <w:rPr>
          <w:rFonts w:ascii="Times New Roman" w:eastAsia="Times New Roman" w:hAnsi="Times New Roman" w:cs="Times New Roman"/>
          <w:b/>
          <w:color w:val="000000"/>
          <w:sz w:val="28"/>
          <w:szCs w:val="28"/>
          <w:highlight w:val="white"/>
          <w:lang w:val="uk-UA"/>
        </w:rPr>
        <w:lastRenderedPageBreak/>
        <w:t xml:space="preserve">3. </w:t>
      </w:r>
      <w:r w:rsidRPr="00C57EEC">
        <w:rPr>
          <w:rFonts w:ascii="Times New Roman" w:eastAsia="Times New Roman" w:hAnsi="Times New Roman" w:cs="Times New Roman"/>
          <w:b/>
          <w:color w:val="000000"/>
          <w:sz w:val="28"/>
          <w:szCs w:val="28"/>
          <w:lang w:val="uk-UA"/>
        </w:rPr>
        <w:t>Methodology for evaluation the training needs of judges</w:t>
      </w:r>
    </w:p>
    <w:p w:rsidR="00DB433C" w:rsidRPr="00C57EEC" w:rsidRDefault="00DB433C"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DB433C">
        <w:rPr>
          <w:rFonts w:ascii="Times New Roman" w:eastAsia="Times New Roman" w:hAnsi="Times New Roman" w:cs="Times New Roman"/>
          <w:color w:val="000000"/>
          <w:sz w:val="28"/>
          <w:szCs w:val="28"/>
          <w:highlight w:val="white"/>
          <w:lang w:val="uk-UA"/>
        </w:rPr>
        <w:t xml:space="preserve">3.1. </w:t>
      </w:r>
      <w:r w:rsidRPr="00C57EEC">
        <w:rPr>
          <w:rFonts w:ascii="Times New Roman" w:eastAsia="Times New Roman" w:hAnsi="Times New Roman" w:cs="Times New Roman"/>
          <w:color w:val="000000"/>
          <w:sz w:val="28"/>
          <w:szCs w:val="28"/>
          <w:lang w:val="uk-UA"/>
        </w:rPr>
        <w:t xml:space="preserve">The general criteria for </w:t>
      </w:r>
      <w:r w:rsidRPr="00C57EEC">
        <w:rPr>
          <w:rFonts w:ascii="Times New Roman" w:eastAsia="Times New Roman" w:hAnsi="Times New Roman" w:cs="Times New Roman"/>
          <w:color w:val="000000"/>
          <w:sz w:val="28"/>
          <w:szCs w:val="28"/>
          <w:lang w:val="en-US"/>
        </w:rPr>
        <w:t xml:space="preserve">evaluation </w:t>
      </w:r>
      <w:r w:rsidRPr="00C57EEC">
        <w:rPr>
          <w:rFonts w:ascii="Times New Roman" w:eastAsia="Times New Roman" w:hAnsi="Times New Roman" w:cs="Times New Roman"/>
          <w:color w:val="000000"/>
          <w:sz w:val="28"/>
          <w:szCs w:val="28"/>
          <w:lang w:val="uk-UA"/>
        </w:rPr>
        <w:t>the training needs of judges are:</w:t>
      </w:r>
    </w:p>
    <w:p w:rsidR="00DB433C" w:rsidRPr="00C57EEC" w:rsidRDefault="00DB433C"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3.1.1. Focus on meeting the individual needs of a judge in maintaining, improving qualifications, the need to improve knowledge, skills and attitudes;</w:t>
      </w:r>
    </w:p>
    <w:p w:rsidR="00DB433C" w:rsidRPr="00C57EEC" w:rsidRDefault="00DB433C"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3.1.2. Taking into account the work experience of judges, the level and specialization of the court, tenure in administrative positions;</w:t>
      </w:r>
    </w:p>
    <w:p w:rsidR="00DB433C" w:rsidRPr="00C57EEC" w:rsidRDefault="00DB433C"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3.1.3. Complexity and comprehensiveness;</w:t>
      </w:r>
    </w:p>
    <w:p w:rsidR="0075671B" w:rsidRPr="00C57EEC" w:rsidRDefault="00DB433C"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 xml:space="preserve">3.1.4. Taking into account the objective training needs of the judicial corps. Compliance with the priority areas of development of the country, national program documents, including those </w:t>
      </w:r>
      <w:r w:rsidR="00EF36F1" w:rsidRPr="00C57EEC">
        <w:rPr>
          <w:rFonts w:ascii="Times New Roman" w:eastAsia="Times New Roman" w:hAnsi="Times New Roman" w:cs="Times New Roman"/>
          <w:color w:val="000000"/>
          <w:sz w:val="28"/>
          <w:szCs w:val="28"/>
          <w:lang w:val="uk-UA"/>
        </w:rPr>
        <w:t>adopt</w:t>
      </w:r>
      <w:r w:rsidR="00EF36F1" w:rsidRPr="00C57EEC">
        <w:rPr>
          <w:rFonts w:ascii="Times New Roman" w:eastAsia="Times New Roman" w:hAnsi="Times New Roman" w:cs="Times New Roman"/>
          <w:color w:val="000000"/>
          <w:sz w:val="28"/>
          <w:szCs w:val="28"/>
          <w:lang w:val="en-US"/>
        </w:rPr>
        <w:t>ed</w:t>
      </w:r>
      <w:r w:rsidRPr="00C57EEC">
        <w:rPr>
          <w:rFonts w:ascii="Times New Roman" w:eastAsia="Times New Roman" w:hAnsi="Times New Roman" w:cs="Times New Roman"/>
          <w:color w:val="000000"/>
          <w:sz w:val="28"/>
          <w:szCs w:val="28"/>
          <w:lang w:val="uk-UA"/>
        </w:rPr>
        <w:t xml:space="preserve"> </w:t>
      </w:r>
      <w:r w:rsidR="00EF36F1" w:rsidRPr="00C57EEC">
        <w:rPr>
          <w:rFonts w:ascii="Times New Roman" w:eastAsia="Times New Roman" w:hAnsi="Times New Roman" w:cs="Times New Roman"/>
          <w:color w:val="000000"/>
          <w:sz w:val="28"/>
          <w:szCs w:val="28"/>
          <w:lang w:val="en-US"/>
        </w:rPr>
        <w:t xml:space="preserve"> in connection with the</w:t>
      </w:r>
      <w:r w:rsidR="00EF36F1" w:rsidRPr="00C57EEC">
        <w:rPr>
          <w:rFonts w:ascii="Times New Roman" w:eastAsia="Times New Roman" w:hAnsi="Times New Roman" w:cs="Times New Roman"/>
          <w:color w:val="000000"/>
          <w:sz w:val="28"/>
          <w:szCs w:val="28"/>
          <w:lang w:val="uk-UA"/>
        </w:rPr>
        <w:t xml:space="preserve"> obligations re</w:t>
      </w:r>
      <w:r w:rsidR="00EF36F1" w:rsidRPr="00C57EEC">
        <w:rPr>
          <w:rFonts w:ascii="Times New Roman" w:eastAsia="Times New Roman" w:hAnsi="Times New Roman" w:cs="Times New Roman"/>
          <w:color w:val="000000"/>
          <w:sz w:val="28"/>
          <w:szCs w:val="28"/>
          <w:lang w:val="en-US"/>
        </w:rPr>
        <w:t>lated</w:t>
      </w:r>
      <w:r w:rsidRPr="00C57EEC">
        <w:rPr>
          <w:rFonts w:ascii="Times New Roman" w:eastAsia="Times New Roman" w:hAnsi="Times New Roman" w:cs="Times New Roman"/>
          <w:color w:val="000000"/>
          <w:sz w:val="28"/>
          <w:szCs w:val="28"/>
          <w:lang w:val="uk-UA"/>
        </w:rPr>
        <w:t xml:space="preserve"> to EU</w:t>
      </w:r>
      <w:r w:rsidR="00EF36F1" w:rsidRPr="00C57EEC">
        <w:rPr>
          <w:rFonts w:ascii="Times New Roman" w:eastAsia="Times New Roman" w:hAnsi="Times New Roman" w:cs="Times New Roman"/>
          <w:color w:val="000000"/>
          <w:sz w:val="28"/>
          <w:szCs w:val="28"/>
          <w:lang w:val="uk-UA"/>
        </w:rPr>
        <w:t xml:space="preserve"> accession</w:t>
      </w:r>
      <w:r w:rsidRPr="00C57EEC">
        <w:rPr>
          <w:rFonts w:ascii="Times New Roman" w:eastAsia="Times New Roman" w:hAnsi="Times New Roman" w:cs="Times New Roman"/>
          <w:color w:val="000000"/>
          <w:sz w:val="28"/>
          <w:szCs w:val="28"/>
          <w:lang w:val="uk-UA"/>
        </w:rPr>
        <w:t>;</w:t>
      </w:r>
    </w:p>
    <w:p w:rsidR="00D27F83" w:rsidRPr="00C57EEC" w:rsidRDefault="00D27F8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3.1.5. Relevance and conducting training "</w:t>
      </w:r>
      <w:r w:rsidRPr="00C57EEC">
        <w:rPr>
          <w:rFonts w:ascii="Times New Roman" w:eastAsia="Times New Roman" w:hAnsi="Times New Roman" w:cs="Times New Roman"/>
          <w:color w:val="000000"/>
          <w:sz w:val="28"/>
          <w:szCs w:val="28"/>
          <w:lang w:val="en-US"/>
        </w:rPr>
        <w:t>proactively</w:t>
      </w:r>
      <w:r w:rsidRPr="00C57EEC">
        <w:rPr>
          <w:rFonts w:ascii="Times New Roman" w:eastAsia="Times New Roman" w:hAnsi="Times New Roman" w:cs="Times New Roman"/>
          <w:color w:val="000000"/>
          <w:sz w:val="28"/>
          <w:szCs w:val="28"/>
          <w:lang w:val="uk-UA"/>
        </w:rPr>
        <w:t>", and not "post-factum" (taking into account changes in legislation, judicial practice, etc.);</w:t>
      </w:r>
    </w:p>
    <w:p w:rsidR="00D27F83" w:rsidRPr="00C57EEC" w:rsidRDefault="00D27F8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3.1.6. Compliance with the principles of independence and impartiality. Judicial independence requires that judicial training be free from undue influence. Since the training offered can potentially influence the decision-making behavior of judges, the content and arrangements for judicial training are determined by the NSJU independently of the influence of any institution that might benefit, including international organizations, funding bodies, lawmakers, government officials, and other individuals with political or financial influence.</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3.2. Methods for identifying the training needs of judges are:</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3.2.1. surveys (questionnaires, interviews of judges);</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3.2.2. observations during training events;</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3.2.3. conducting focus groups and interviews with judges;</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3.2.4. processing sources of information indicating the training needs of judges.</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3.3. Forms for identifying the training needs of judges are:</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3.3.1 direct receipt of information from judges through observation, interviewing, etc.;</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3.3.2. indirect receipt of information from judges in written and/or electronic form;</w:t>
      </w:r>
    </w:p>
    <w:p w:rsidR="00E14DD3" w:rsidRPr="00C57EEC" w:rsidRDefault="00E14DD3"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3.3.3. obtaining information without involving judges using sources of information regarding the training needs of judges.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 Information indicating the training needs of judges (sources of information on the training needs of judges) are:</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lastRenderedPageBreak/>
        <w:t>3.4.1. results of surveys (questionnaires of participants in training events, interviews with judges);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3.4.2. appeals by judges;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3.4.3. information on the training needs of judges received from local and appellate courts of all specializations, the Supreme Court and higher specialized courts, territorial departments of the State Judicial Administration of Ukraine, the Council of Judges of Ukraine, judicial governance bodies, international projects, and sectoral associations of judges;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3.4.4. information received by teachers (trainers) during training events;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3.4.5. reports of training event coordinators regarding identified training needs;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3.4.6. notifications of identified training needs from developers of training course materials based on the results of their work or testing of the training course;</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3.4.7. results of the assessment of the effectiveness of training activities;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3.4.8. changes to legislation;</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3.4.9. national program documents, directive documents, including those whose adoption is conditioned by the state's obligations regarding accession to the EU, other international obligations of Ukraine;</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3.4.10. recommendations of EU institutions, the Academy of European Law (ERA), the European Judicial Training Network (EJTN) and the International Organization for Judicial Training (IOJT);</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3.4.11. results of monitoring court decisions and trials;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3.4.12. case law, including digests of case law of the Grand Chamber of the Supreme Court, reviews of case law of cassation courts, reviews of decisions of the European Court of Human Rights, reviews of case law of the Court of Justice of the European Union, summaries of case law of appeal courts;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3.4.13. judicial statistics;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3.4.14. results of surveys of citizens regarding the activities of judges;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3.4.15. results of activities of public organizations related to judges;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3.4.16. scientific publications and information disseminated by opinion leaders;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3.4.17. reports on the training needs of judges, identified based on the results of: participation of</w:t>
      </w:r>
      <w:r w:rsidR="00DB3C01" w:rsidRPr="00C57EEC">
        <w:rPr>
          <w:sz w:val="28"/>
          <w:szCs w:val="28"/>
        </w:rPr>
        <w:t xml:space="preserve"> </w:t>
      </w:r>
      <w:r w:rsidR="00DB3C01" w:rsidRPr="00C57EEC">
        <w:rPr>
          <w:rFonts w:ascii="Times New Roman" w:eastAsia="Times New Roman" w:hAnsi="Times New Roman" w:cs="Times New Roman"/>
          <w:color w:val="000000"/>
          <w:sz w:val="28"/>
          <w:szCs w:val="28"/>
          <w:lang w:val="uk-UA"/>
        </w:rPr>
        <w:t>NSJU</w:t>
      </w:r>
      <w:r w:rsidRPr="00C57EEC">
        <w:rPr>
          <w:rFonts w:ascii="Times New Roman" w:eastAsia="Times New Roman" w:hAnsi="Times New Roman" w:cs="Times New Roman"/>
          <w:color w:val="000000"/>
          <w:sz w:val="28"/>
          <w:szCs w:val="28"/>
          <w:lang w:val="uk-UA"/>
        </w:rPr>
        <w:t xml:space="preserve"> employees in events (conferences, round tables, interdepartmental </w:t>
      </w:r>
      <w:r w:rsidRPr="00C57EEC">
        <w:rPr>
          <w:rFonts w:ascii="Times New Roman" w:eastAsia="Times New Roman" w:hAnsi="Times New Roman" w:cs="Times New Roman"/>
          <w:color w:val="000000"/>
          <w:sz w:val="28"/>
          <w:szCs w:val="28"/>
          <w:lang w:val="uk-UA"/>
        </w:rPr>
        <w:lastRenderedPageBreak/>
        <w:t>working meetings, professional development through mutual exchange, etc.); scientific research conduct</w:t>
      </w:r>
      <w:r w:rsidR="00DB3C01" w:rsidRPr="00C57EEC">
        <w:rPr>
          <w:rFonts w:ascii="Times New Roman" w:eastAsia="Times New Roman" w:hAnsi="Times New Roman" w:cs="Times New Roman"/>
          <w:color w:val="000000"/>
          <w:sz w:val="28"/>
          <w:szCs w:val="28"/>
          <w:lang w:val="uk-UA"/>
        </w:rPr>
        <w:t>ed with the participation of NS</w:t>
      </w:r>
      <w:r w:rsidR="00DB3C01" w:rsidRPr="00C57EEC">
        <w:rPr>
          <w:rFonts w:ascii="Times New Roman" w:eastAsia="Times New Roman" w:hAnsi="Times New Roman" w:cs="Times New Roman"/>
          <w:color w:val="000000"/>
          <w:sz w:val="28"/>
          <w:szCs w:val="28"/>
          <w:lang w:val="en-US"/>
        </w:rPr>
        <w:t>J</w:t>
      </w:r>
      <w:r w:rsidRPr="00C57EEC">
        <w:rPr>
          <w:rFonts w:ascii="Times New Roman" w:eastAsia="Times New Roman" w:hAnsi="Times New Roman" w:cs="Times New Roman"/>
          <w:color w:val="000000"/>
          <w:sz w:val="28"/>
          <w:szCs w:val="28"/>
          <w:lang w:val="uk-UA"/>
        </w:rPr>
        <w:t>U employees;</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3.4.18. reporting documents related to the state of justice;</w:t>
      </w:r>
    </w:p>
    <w:p w:rsidR="00DD05D6" w:rsidRPr="00C57EEC" w:rsidRDefault="00DD05D6" w:rsidP="00C57EEC">
      <w:pPr>
        <w:spacing w:line="360" w:lineRule="auto"/>
        <w:ind w:left="-285" w:right="-465" w:firstLine="705"/>
        <w:jc w:val="both"/>
        <w:rPr>
          <w:rFonts w:ascii="Times New Roman" w:eastAsia="Times New Roman" w:hAnsi="Times New Roman" w:cs="Times New Roman"/>
          <w:color w:val="000000"/>
          <w:sz w:val="28"/>
          <w:szCs w:val="28"/>
          <w:lang w:val="uk-UA"/>
        </w:rPr>
      </w:pPr>
      <w:r w:rsidRPr="00C57EEC">
        <w:rPr>
          <w:rFonts w:ascii="Times New Roman" w:eastAsia="Times New Roman" w:hAnsi="Times New Roman" w:cs="Times New Roman"/>
          <w:color w:val="000000"/>
          <w:sz w:val="28"/>
          <w:szCs w:val="28"/>
          <w:lang w:val="uk-UA"/>
        </w:rPr>
        <w:t>3.4.19. other information indicating the training needs of judges.</w:t>
      </w:r>
    </w:p>
    <w:p w:rsidR="00EF36F1" w:rsidRPr="00587CF1" w:rsidRDefault="00EF36F1" w:rsidP="00DB433C">
      <w:pPr>
        <w:ind w:left="-285" w:right="-465" w:firstLine="705"/>
        <w:jc w:val="both"/>
        <w:rPr>
          <w:rFonts w:ascii="Times New Roman" w:eastAsia="Times New Roman" w:hAnsi="Times New Roman" w:cs="Times New Roman"/>
          <w:b/>
          <w:sz w:val="48"/>
          <w:szCs w:val="30"/>
          <w:highlight w:val="white"/>
          <w:lang w:val="uk-UA"/>
        </w:rPr>
      </w:pPr>
    </w:p>
    <w:p w:rsidR="0075671B" w:rsidRPr="00587CF1" w:rsidRDefault="0075671B" w:rsidP="0075671B">
      <w:pPr>
        <w:ind w:left="-283" w:right="-466" w:hanging="1"/>
        <w:jc w:val="center"/>
        <w:rPr>
          <w:rFonts w:ascii="Times New Roman" w:eastAsia="Times New Roman" w:hAnsi="Times New Roman" w:cs="Times New Roman"/>
          <w:b/>
          <w:sz w:val="48"/>
          <w:szCs w:val="30"/>
          <w:highlight w:val="white"/>
          <w:lang w:val="uk-UA"/>
        </w:rPr>
      </w:pPr>
    </w:p>
    <w:p w:rsidR="0075671B" w:rsidRPr="00587CF1" w:rsidRDefault="0075671B" w:rsidP="0075671B">
      <w:pPr>
        <w:ind w:left="-283" w:right="-466" w:hanging="1"/>
        <w:jc w:val="center"/>
        <w:rPr>
          <w:rFonts w:ascii="Times New Roman" w:eastAsia="Times New Roman" w:hAnsi="Times New Roman" w:cs="Times New Roman"/>
          <w:b/>
          <w:sz w:val="48"/>
          <w:szCs w:val="30"/>
          <w:highlight w:val="white"/>
          <w:lang w:val="uk-UA"/>
        </w:rPr>
      </w:pPr>
    </w:p>
    <w:p w:rsidR="0075671B" w:rsidRPr="00587CF1" w:rsidRDefault="0075671B" w:rsidP="0075671B">
      <w:pPr>
        <w:ind w:left="-283" w:right="-466" w:hanging="1"/>
        <w:jc w:val="center"/>
        <w:rPr>
          <w:rFonts w:ascii="Times New Roman" w:eastAsia="Times New Roman" w:hAnsi="Times New Roman" w:cs="Times New Roman"/>
          <w:b/>
          <w:sz w:val="48"/>
          <w:szCs w:val="30"/>
          <w:highlight w:val="white"/>
          <w:lang w:val="uk-UA"/>
        </w:rPr>
      </w:pPr>
    </w:p>
    <w:p w:rsidR="0075671B" w:rsidRPr="00587CF1" w:rsidRDefault="0075671B" w:rsidP="0075671B">
      <w:pPr>
        <w:ind w:left="-283" w:right="-466" w:hanging="1"/>
        <w:jc w:val="center"/>
        <w:rPr>
          <w:rFonts w:ascii="Times New Roman" w:eastAsia="Times New Roman" w:hAnsi="Times New Roman" w:cs="Times New Roman"/>
          <w:b/>
          <w:sz w:val="48"/>
          <w:szCs w:val="30"/>
          <w:highlight w:val="white"/>
          <w:lang w:val="uk-UA"/>
        </w:rPr>
      </w:pPr>
    </w:p>
    <w:p w:rsidR="0075671B" w:rsidRPr="00587CF1" w:rsidRDefault="0075671B" w:rsidP="0075671B">
      <w:pPr>
        <w:ind w:left="-283" w:right="-466" w:hanging="1"/>
        <w:jc w:val="center"/>
        <w:rPr>
          <w:rFonts w:ascii="Times New Roman" w:eastAsia="Times New Roman" w:hAnsi="Times New Roman" w:cs="Times New Roman"/>
          <w:b/>
          <w:sz w:val="48"/>
          <w:szCs w:val="30"/>
          <w:highlight w:val="white"/>
          <w:lang w:val="uk-UA"/>
        </w:rPr>
      </w:pPr>
    </w:p>
    <w:p w:rsidR="005974E6" w:rsidRDefault="005974E6"/>
    <w:sectPr w:rsidR="005974E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71B"/>
    <w:rsid w:val="00040D4D"/>
    <w:rsid w:val="00042F3A"/>
    <w:rsid w:val="00095038"/>
    <w:rsid w:val="00110774"/>
    <w:rsid w:val="0013139C"/>
    <w:rsid w:val="00273A27"/>
    <w:rsid w:val="002A5712"/>
    <w:rsid w:val="002F0D7A"/>
    <w:rsid w:val="0031497F"/>
    <w:rsid w:val="00334C37"/>
    <w:rsid w:val="00347885"/>
    <w:rsid w:val="0035132F"/>
    <w:rsid w:val="003929EF"/>
    <w:rsid w:val="003F1322"/>
    <w:rsid w:val="003F63AF"/>
    <w:rsid w:val="004278A6"/>
    <w:rsid w:val="004415A1"/>
    <w:rsid w:val="00476A0D"/>
    <w:rsid w:val="004C199B"/>
    <w:rsid w:val="004C5BE6"/>
    <w:rsid w:val="004D09C2"/>
    <w:rsid w:val="004F42B0"/>
    <w:rsid w:val="00506D72"/>
    <w:rsid w:val="00511E15"/>
    <w:rsid w:val="00515243"/>
    <w:rsid w:val="005974E6"/>
    <w:rsid w:val="005D34C6"/>
    <w:rsid w:val="00616CB7"/>
    <w:rsid w:val="00623FE2"/>
    <w:rsid w:val="00691771"/>
    <w:rsid w:val="006D07B6"/>
    <w:rsid w:val="00703A29"/>
    <w:rsid w:val="0074105E"/>
    <w:rsid w:val="00742F51"/>
    <w:rsid w:val="00747206"/>
    <w:rsid w:val="0075671B"/>
    <w:rsid w:val="00775D28"/>
    <w:rsid w:val="007C2194"/>
    <w:rsid w:val="00876C5C"/>
    <w:rsid w:val="008936EE"/>
    <w:rsid w:val="009B6BC0"/>
    <w:rsid w:val="009C7C55"/>
    <w:rsid w:val="009E5789"/>
    <w:rsid w:val="00A57953"/>
    <w:rsid w:val="00A64BE8"/>
    <w:rsid w:val="00A66AFD"/>
    <w:rsid w:val="00AF58B7"/>
    <w:rsid w:val="00AF7965"/>
    <w:rsid w:val="00B3427F"/>
    <w:rsid w:val="00B4245E"/>
    <w:rsid w:val="00BF7B15"/>
    <w:rsid w:val="00C57EEC"/>
    <w:rsid w:val="00CC5A00"/>
    <w:rsid w:val="00CC5FBA"/>
    <w:rsid w:val="00CD1C49"/>
    <w:rsid w:val="00D27F83"/>
    <w:rsid w:val="00D62469"/>
    <w:rsid w:val="00DB3C01"/>
    <w:rsid w:val="00DB433C"/>
    <w:rsid w:val="00DC006A"/>
    <w:rsid w:val="00DC28EC"/>
    <w:rsid w:val="00DD05D6"/>
    <w:rsid w:val="00E14DD3"/>
    <w:rsid w:val="00E2138D"/>
    <w:rsid w:val="00E508D0"/>
    <w:rsid w:val="00E6428A"/>
    <w:rsid w:val="00E727FD"/>
    <w:rsid w:val="00E87DF8"/>
    <w:rsid w:val="00EA29CD"/>
    <w:rsid w:val="00EA3AA7"/>
    <w:rsid w:val="00EB6CE1"/>
    <w:rsid w:val="00EE6CDB"/>
    <w:rsid w:val="00EF36F1"/>
    <w:rsid w:val="00F56BE9"/>
    <w:rsid w:val="00F8259F"/>
    <w:rsid w:val="00F97D1C"/>
    <w:rsid w:val="00FA4242"/>
    <w:rsid w:val="00FC0E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2FC9E4-B295-4FD5-BDF0-FC2B6F5F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5671B"/>
    <w:pPr>
      <w:spacing w:after="0" w:line="276" w:lineRule="auto"/>
    </w:pPr>
    <w:rPr>
      <w:rFonts w:ascii="Arial" w:eastAsia="Arial" w:hAnsi="Arial" w:cs="Arial"/>
      <w:lang w:val="uk" w:eastAsia="uk-UA"/>
    </w:rPr>
  </w:style>
  <w:style w:type="paragraph" w:styleId="3">
    <w:name w:val="heading 3"/>
    <w:basedOn w:val="a"/>
    <w:next w:val="a"/>
    <w:link w:val="30"/>
    <w:rsid w:val="00E727FD"/>
    <w:pPr>
      <w:keepNext/>
      <w:keepLines/>
      <w:spacing w:before="320" w:after="80"/>
      <w:outlineLvl w:val="2"/>
    </w:pPr>
    <w:rPr>
      <w:color w:val="43434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27FD"/>
    <w:rPr>
      <w:rFonts w:ascii="Arial" w:eastAsia="Arial" w:hAnsi="Arial" w:cs="Arial"/>
      <w:color w:val="434343"/>
      <w:sz w:val="28"/>
      <w:szCs w:val="28"/>
      <w:lang w:val="uk"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9059</Words>
  <Characters>5165</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Cавела Вероніка Андріївна</dc:creator>
  <cp:keywords/>
  <dc:description/>
  <cp:lastModifiedBy>Семенюк Вікторія Миколаївна</cp:lastModifiedBy>
  <cp:revision>2</cp:revision>
  <dcterms:created xsi:type="dcterms:W3CDTF">2025-05-26T07:44:00Z</dcterms:created>
  <dcterms:modified xsi:type="dcterms:W3CDTF">2025-05-26T07:44:00Z</dcterms:modified>
</cp:coreProperties>
</file>