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7B97" w:rsidRPr="001872A0" w:rsidRDefault="00AC7B97" w:rsidP="00AC7B97">
      <w:pPr>
        <w:pStyle w:val="a5"/>
        <w:ind w:left="6096"/>
        <w:rPr>
          <w:sz w:val="28"/>
          <w:szCs w:val="28"/>
          <w:lang w:val="uk-UA"/>
        </w:rPr>
      </w:pPr>
      <w:bookmarkStart w:id="0" w:name="_GoBack"/>
      <w:bookmarkEnd w:id="0"/>
      <w:r w:rsidRPr="001872A0">
        <w:rPr>
          <w:sz w:val="28"/>
          <w:szCs w:val="28"/>
          <w:lang w:val="uk-UA"/>
        </w:rPr>
        <w:t>APPROVED</w:t>
      </w:r>
    </w:p>
    <w:p w:rsidR="00AC7B97" w:rsidRPr="001872A0" w:rsidRDefault="00AC7B97" w:rsidP="00AC7B97">
      <w:pPr>
        <w:pStyle w:val="4"/>
        <w:spacing w:before="0"/>
        <w:ind w:left="6096"/>
        <w:rPr>
          <w:rFonts w:ascii="Times New Roman" w:hAnsi="Times New Roman"/>
          <w:b w:val="0"/>
          <w:i w:val="0"/>
          <w:color w:val="auto"/>
          <w:sz w:val="28"/>
          <w:szCs w:val="28"/>
          <w:lang w:val="uk-UA"/>
        </w:rPr>
      </w:pPr>
      <w:r w:rsidRPr="001872A0">
        <w:rPr>
          <w:rFonts w:ascii="Times New Roman" w:hAnsi="Times New Roman"/>
          <w:b w:val="0"/>
          <w:i w:val="0"/>
          <w:color w:val="auto"/>
          <w:sz w:val="28"/>
          <w:szCs w:val="28"/>
          <w:lang w:val="uk-UA"/>
        </w:rPr>
        <w:t>Order of the National School of Judges of Ukraine</w:t>
      </w:r>
    </w:p>
    <w:p w:rsidR="00AC7B97" w:rsidRPr="00D65CCB" w:rsidRDefault="0028725A" w:rsidP="00AC7B97">
      <w:pPr>
        <w:ind w:left="6096"/>
        <w:rPr>
          <w:b/>
          <w:sz w:val="28"/>
          <w:lang w:val="uk-UA"/>
        </w:rPr>
      </w:pPr>
      <w:r>
        <w:rPr>
          <w:sz w:val="28"/>
          <w:szCs w:val="28"/>
          <w:lang w:val="uk-UA"/>
        </w:rPr>
        <w:t xml:space="preserve">08.02.2024 No. </w:t>
      </w:r>
      <w:r w:rsidRPr="00D65CCB">
        <w:rPr>
          <w:sz w:val="28"/>
          <w:szCs w:val="28"/>
          <w:lang w:val="uk-UA"/>
        </w:rPr>
        <w:t xml:space="preserve">16 </w:t>
      </w:r>
      <w:r w:rsidR="00CA16EC" w:rsidRPr="00D65CCB">
        <w:rPr>
          <w:sz w:val="28"/>
          <w:szCs w:val="28"/>
          <w:lang w:val="uk-UA"/>
        </w:rPr>
        <w:t xml:space="preserve">(as amended </w:t>
      </w:r>
      <w:r w:rsidR="00D65CCB" w:rsidRPr="00D65CCB">
        <w:rPr>
          <w:sz w:val="28"/>
          <w:szCs w:val="28"/>
          <w:lang w:val="uk-UA"/>
        </w:rPr>
        <w:t>by Order No. 26 of 18.03.2025</w:t>
      </w:r>
      <w:r w:rsidR="00CA16EC" w:rsidRPr="00D65CCB">
        <w:rPr>
          <w:sz w:val="28"/>
          <w:szCs w:val="28"/>
          <w:lang w:val="uk-UA"/>
        </w:rPr>
        <w:t>)</w:t>
      </w:r>
    </w:p>
    <w:p w:rsidR="00AC7B97" w:rsidRPr="00D65CCB" w:rsidRDefault="00AC7B97" w:rsidP="00AC7B97">
      <w:pPr>
        <w:ind w:left="6096"/>
        <w:rPr>
          <w:b/>
          <w:sz w:val="28"/>
          <w:lang w:val="uk-UA"/>
        </w:rPr>
      </w:pPr>
    </w:p>
    <w:p w:rsidR="00AC7B97" w:rsidRPr="001872A0" w:rsidRDefault="00AC7B97" w:rsidP="00AC7B97">
      <w:pPr>
        <w:rPr>
          <w:b/>
          <w:sz w:val="28"/>
          <w:lang w:val="uk-UA"/>
        </w:rPr>
      </w:pPr>
    </w:p>
    <w:p w:rsidR="00322A13" w:rsidRPr="001872A0" w:rsidRDefault="00322A13" w:rsidP="00AC7B97">
      <w:pPr>
        <w:pStyle w:val="1"/>
        <w:rPr>
          <w:sz w:val="32"/>
          <w:szCs w:val="32"/>
          <w:lang w:val="uk-UA"/>
        </w:rPr>
      </w:pPr>
    </w:p>
    <w:p w:rsidR="00AC7B97" w:rsidRPr="001872A0" w:rsidRDefault="00AC7B97" w:rsidP="00AC7B97">
      <w:pPr>
        <w:pStyle w:val="1"/>
        <w:rPr>
          <w:sz w:val="32"/>
          <w:szCs w:val="32"/>
          <w:lang w:val="uk-UA"/>
        </w:rPr>
      </w:pPr>
      <w:r w:rsidRPr="001872A0">
        <w:rPr>
          <w:sz w:val="32"/>
          <w:szCs w:val="32"/>
          <w:lang w:val="uk-UA"/>
        </w:rPr>
        <w:t>PROVISIONS</w:t>
      </w:r>
    </w:p>
    <w:p w:rsidR="00AC7B97" w:rsidRPr="001872A0" w:rsidRDefault="00AC7B97" w:rsidP="00AC7B97">
      <w:pPr>
        <w:jc w:val="center"/>
        <w:rPr>
          <w:b/>
          <w:sz w:val="28"/>
          <w:szCs w:val="28"/>
          <w:lang w:val="uk-UA"/>
        </w:rPr>
      </w:pPr>
      <w:r w:rsidRPr="001872A0">
        <w:rPr>
          <w:b/>
          <w:sz w:val="28"/>
          <w:szCs w:val="28"/>
          <w:lang w:val="uk-UA"/>
        </w:rPr>
        <w:t>about the department of documentary support and control</w:t>
      </w:r>
    </w:p>
    <w:p w:rsidR="00AC7B97" w:rsidRPr="001872A0" w:rsidRDefault="00AC7B97" w:rsidP="00AC7B97">
      <w:pPr>
        <w:ind w:left="1440" w:firstLine="720"/>
        <w:rPr>
          <w:b/>
          <w:sz w:val="28"/>
          <w:szCs w:val="28"/>
          <w:lang w:val="uk-UA"/>
        </w:rPr>
      </w:pPr>
      <w:r w:rsidRPr="001872A0">
        <w:rPr>
          <w:b/>
          <w:sz w:val="28"/>
          <w:szCs w:val="28"/>
          <w:lang w:val="uk-UA"/>
        </w:rPr>
        <w:t>National School of Judges of Ukraine</w:t>
      </w:r>
    </w:p>
    <w:p w:rsidR="00AC7B97" w:rsidRPr="001872A0" w:rsidRDefault="00AC7B97" w:rsidP="00AC7B97">
      <w:pPr>
        <w:jc w:val="center"/>
        <w:rPr>
          <w:b/>
          <w:sz w:val="28"/>
          <w:szCs w:val="28"/>
          <w:lang w:val="uk-UA"/>
        </w:rPr>
      </w:pPr>
    </w:p>
    <w:p w:rsidR="00AC7B97" w:rsidRPr="001872A0" w:rsidRDefault="00AC7B97" w:rsidP="00AC7B97">
      <w:pPr>
        <w:numPr>
          <w:ilvl w:val="0"/>
          <w:numId w:val="1"/>
        </w:numPr>
        <w:tabs>
          <w:tab w:val="left" w:pos="993"/>
        </w:tabs>
        <w:jc w:val="center"/>
        <w:rPr>
          <w:b/>
          <w:sz w:val="28"/>
          <w:szCs w:val="32"/>
          <w:lang w:val="uk-UA"/>
        </w:rPr>
      </w:pPr>
      <w:r w:rsidRPr="001872A0">
        <w:rPr>
          <w:b/>
          <w:sz w:val="28"/>
          <w:szCs w:val="32"/>
          <w:lang w:val="uk-UA"/>
        </w:rPr>
        <w:t>General provisions</w:t>
      </w:r>
    </w:p>
    <w:p w:rsidR="00AC7B97" w:rsidRPr="001872A0" w:rsidRDefault="00AC7B97" w:rsidP="00AC7B97">
      <w:pPr>
        <w:pStyle w:val="a3"/>
        <w:tabs>
          <w:tab w:val="num" w:pos="1571"/>
        </w:tabs>
        <w:spacing w:before="240"/>
        <w:ind w:firstLine="709"/>
        <w:jc w:val="both"/>
        <w:rPr>
          <w:szCs w:val="28"/>
          <w:lang w:val="uk-UA"/>
        </w:rPr>
      </w:pPr>
      <w:r w:rsidRPr="001872A0">
        <w:rPr>
          <w:lang w:val="uk-UA"/>
        </w:rPr>
        <w:t xml:space="preserve">1.1. The Documentary Support and Control Department of the National School of Judges is an independent structural unit of the National School of Judges (hereinafter </w:t>
      </w:r>
      <w:r w:rsidR="0062098E" w:rsidRPr="001872A0">
        <w:rPr>
          <w:color w:val="000000"/>
          <w:szCs w:val="28"/>
          <w:lang w:val="uk-UA"/>
        </w:rPr>
        <w:t xml:space="preserve">referred </w:t>
      </w:r>
      <w:r w:rsidRPr="001872A0">
        <w:rPr>
          <w:szCs w:val="28"/>
          <w:lang w:val="uk-UA"/>
        </w:rPr>
        <w:t xml:space="preserve">to as the </w:t>
      </w:r>
      <w:r w:rsidRPr="001872A0">
        <w:rPr>
          <w:lang w:val="uk-UA"/>
        </w:rPr>
        <w:t xml:space="preserve">Department, NSJU, respectively), </w:t>
      </w:r>
      <w:r w:rsidR="0062098E" w:rsidRPr="001872A0">
        <w:rPr>
          <w:color w:val="000000"/>
          <w:szCs w:val="28"/>
          <w:lang w:val="uk-UA"/>
        </w:rPr>
        <w:t xml:space="preserve">subordinated to the Rector of the NSJU and </w:t>
      </w:r>
      <w:r w:rsidRPr="001872A0">
        <w:rPr>
          <w:szCs w:val="28"/>
          <w:lang w:val="uk-UA"/>
        </w:rPr>
        <w:t xml:space="preserve">accountable to and under the control of </w:t>
      </w:r>
      <w:r w:rsidR="00851C8D" w:rsidRPr="001872A0">
        <w:rPr>
          <w:szCs w:val="28"/>
          <w:lang w:val="uk-UA"/>
        </w:rPr>
        <w:t xml:space="preserve">the Chief of Staff of the </w:t>
      </w:r>
      <w:r w:rsidRPr="001872A0">
        <w:rPr>
          <w:szCs w:val="28"/>
          <w:lang w:val="uk-UA"/>
        </w:rPr>
        <w:t>NSJU, who coordinates the activities of the Department.</w:t>
      </w:r>
    </w:p>
    <w:p w:rsidR="00AC7B97" w:rsidRPr="001872A0" w:rsidRDefault="00AC7B97" w:rsidP="00AC7B97">
      <w:pPr>
        <w:spacing w:before="240" w:after="240"/>
        <w:ind w:firstLine="709"/>
        <w:jc w:val="both"/>
        <w:rPr>
          <w:sz w:val="28"/>
          <w:szCs w:val="28"/>
          <w:lang w:val="uk-UA"/>
        </w:rPr>
      </w:pPr>
      <w:r w:rsidRPr="001872A0">
        <w:rPr>
          <w:sz w:val="28"/>
          <w:szCs w:val="28"/>
          <w:lang w:val="uk-UA"/>
        </w:rPr>
        <w:t xml:space="preserve">1.2. </w:t>
      </w:r>
      <w:r w:rsidR="002D3FBE" w:rsidRPr="001872A0">
        <w:rPr>
          <w:sz w:val="28"/>
          <w:szCs w:val="28"/>
          <w:lang w:val="uk-UA"/>
        </w:rPr>
        <w:t xml:space="preserve">In its activities, the Division shall be guided by the Constitution of Ukraine, laws of Ukraine, in particular the Laws </w:t>
      </w:r>
      <w:r w:rsidRPr="001872A0">
        <w:rPr>
          <w:bCs/>
          <w:sz w:val="28"/>
          <w:szCs w:val="28"/>
          <w:lang w:val="uk-UA"/>
        </w:rPr>
        <w:t>of Ukraine "</w:t>
      </w:r>
      <w:r w:rsidRPr="001872A0">
        <w:rPr>
          <w:sz w:val="28"/>
          <w:szCs w:val="28"/>
          <w:lang w:val="uk-UA"/>
        </w:rPr>
        <w:t>On the Judiciary and the Status of Judges</w:t>
      </w:r>
      <w:r w:rsidR="002D3FBE" w:rsidRPr="001872A0">
        <w:rPr>
          <w:sz w:val="28"/>
          <w:szCs w:val="28"/>
          <w:lang w:val="uk-UA"/>
        </w:rPr>
        <w:t xml:space="preserve">", "On Libraries and Librarianship", acts of the President of Ukraine and the Cabinet of Ministers of Ukraine, the Verkhovna Rada of Ukraine, anti-corruption legislation, decisions of the Congress of Judges </w:t>
      </w:r>
      <w:r w:rsidRPr="001872A0">
        <w:rPr>
          <w:sz w:val="28"/>
          <w:szCs w:val="28"/>
          <w:lang w:val="uk-UA"/>
        </w:rPr>
        <w:t xml:space="preserve">of Ukraine, the Council of Judges of Ukraine and the High Qualifications Commission of Judges of Ukraine, the Statute of the National School of Judges, the Rules of the National School of Judges, orders of the National School of Judges, other  </w:t>
      </w:r>
      <w:r w:rsidRPr="001872A0">
        <w:rPr>
          <w:color w:val="000000"/>
          <w:sz w:val="28"/>
          <w:szCs w:val="28"/>
          <w:lang w:val="uk-UA"/>
        </w:rPr>
        <w:t xml:space="preserve">legal </w:t>
      </w:r>
      <w:r w:rsidRPr="001872A0">
        <w:rPr>
          <w:sz w:val="28"/>
          <w:szCs w:val="28"/>
          <w:lang w:val="uk-UA"/>
        </w:rPr>
        <w:t>acts and this Regulation.</w:t>
      </w:r>
    </w:p>
    <w:p w:rsidR="00AC7B97" w:rsidRPr="001872A0" w:rsidRDefault="00AC7B97" w:rsidP="00AC7B97">
      <w:pPr>
        <w:widowControl w:val="0"/>
        <w:shd w:val="clear" w:color="auto" w:fill="FFFFFF"/>
        <w:autoSpaceDE w:val="0"/>
        <w:autoSpaceDN w:val="0"/>
        <w:adjustRightInd w:val="0"/>
        <w:spacing w:after="240"/>
        <w:ind w:firstLine="709"/>
        <w:jc w:val="both"/>
        <w:rPr>
          <w:color w:val="000000"/>
          <w:sz w:val="28"/>
          <w:szCs w:val="28"/>
          <w:lang w:val="uk-UA"/>
        </w:rPr>
      </w:pPr>
      <w:r w:rsidRPr="001872A0">
        <w:rPr>
          <w:color w:val="000000"/>
          <w:sz w:val="28"/>
          <w:szCs w:val="28"/>
          <w:lang w:val="uk-UA"/>
        </w:rPr>
        <w:t xml:space="preserve">1.3. The work of </w:t>
      </w:r>
      <w:r w:rsidRPr="001872A0">
        <w:rPr>
          <w:sz w:val="28"/>
          <w:szCs w:val="28"/>
          <w:lang w:val="uk-UA"/>
        </w:rPr>
        <w:t xml:space="preserve">the Division </w:t>
      </w:r>
      <w:r w:rsidRPr="001872A0">
        <w:rPr>
          <w:color w:val="000000"/>
          <w:sz w:val="28"/>
          <w:szCs w:val="28"/>
          <w:lang w:val="uk-UA"/>
        </w:rPr>
        <w:t>shall be carried out in accordance with the work plans of the NSDC and the work plans of the Division, as well as individual instructions of the NSDC management.</w:t>
      </w:r>
    </w:p>
    <w:p w:rsidR="00AC7B97" w:rsidRPr="001872A0" w:rsidRDefault="00AC7B97" w:rsidP="00AC7B97">
      <w:pPr>
        <w:spacing w:after="240"/>
        <w:ind w:firstLine="709"/>
        <w:jc w:val="both"/>
        <w:rPr>
          <w:sz w:val="28"/>
          <w:szCs w:val="28"/>
          <w:lang w:val="uk-UA"/>
        </w:rPr>
      </w:pPr>
      <w:r w:rsidRPr="001872A0">
        <w:rPr>
          <w:sz w:val="28"/>
          <w:szCs w:val="28"/>
          <w:lang w:val="uk-UA"/>
        </w:rPr>
        <w:t xml:space="preserve">1.4. </w:t>
      </w:r>
      <w:r w:rsidR="0062098E" w:rsidRPr="001872A0">
        <w:rPr>
          <w:sz w:val="28"/>
          <w:szCs w:val="28"/>
          <w:lang w:val="uk-UA"/>
        </w:rPr>
        <w:t xml:space="preserve">The composition of </w:t>
      </w:r>
      <w:r w:rsidRPr="001872A0">
        <w:rPr>
          <w:sz w:val="28"/>
          <w:szCs w:val="28"/>
          <w:lang w:val="uk-UA"/>
        </w:rPr>
        <w:t xml:space="preserve">the </w:t>
      </w:r>
      <w:r w:rsidR="0062098E" w:rsidRPr="001872A0">
        <w:rPr>
          <w:sz w:val="28"/>
          <w:szCs w:val="28"/>
          <w:lang w:val="uk-UA"/>
        </w:rPr>
        <w:t xml:space="preserve">Department shall be determined by </w:t>
      </w:r>
      <w:r w:rsidRPr="001872A0">
        <w:rPr>
          <w:sz w:val="28"/>
          <w:szCs w:val="28"/>
          <w:lang w:val="uk-UA"/>
        </w:rPr>
        <w:t xml:space="preserve">the structure and </w:t>
      </w:r>
      <w:r w:rsidR="00064068" w:rsidRPr="001872A0">
        <w:rPr>
          <w:sz w:val="28"/>
          <w:szCs w:val="28"/>
          <w:lang w:val="uk-UA"/>
        </w:rPr>
        <w:t xml:space="preserve">staffing </w:t>
      </w:r>
      <w:r w:rsidRPr="001872A0">
        <w:rPr>
          <w:sz w:val="28"/>
          <w:szCs w:val="28"/>
          <w:lang w:val="uk-UA"/>
        </w:rPr>
        <w:t xml:space="preserve">approved in accordance with the established procedure. </w:t>
      </w:r>
    </w:p>
    <w:p w:rsidR="00AC06D8" w:rsidRPr="001872A0" w:rsidRDefault="00AC06D8" w:rsidP="00AC7B97">
      <w:pPr>
        <w:spacing w:after="240"/>
        <w:ind w:firstLine="709"/>
        <w:jc w:val="both"/>
        <w:rPr>
          <w:sz w:val="28"/>
          <w:szCs w:val="28"/>
          <w:lang w:val="uk-UA"/>
        </w:rPr>
      </w:pPr>
      <w:r w:rsidRPr="001872A0">
        <w:rPr>
          <w:sz w:val="28"/>
          <w:szCs w:val="28"/>
          <w:lang w:val="uk-UA"/>
        </w:rPr>
        <w:t xml:space="preserve">1.5. The department has a round seal with the name of the structural unit </w:t>
      </w:r>
      <w:r w:rsidR="003543FC" w:rsidRPr="001872A0">
        <w:rPr>
          <w:sz w:val="28"/>
          <w:szCs w:val="28"/>
          <w:lang w:val="uk-UA"/>
        </w:rPr>
        <w:t xml:space="preserve">and the corresponding stamps, samples of which </w:t>
      </w:r>
      <w:r w:rsidRPr="001872A0">
        <w:rPr>
          <w:sz w:val="28"/>
          <w:szCs w:val="28"/>
          <w:lang w:val="uk-UA"/>
        </w:rPr>
        <w:t>are approved by the order of the NSSU.</w:t>
      </w:r>
    </w:p>
    <w:p w:rsidR="00AC7B97" w:rsidRPr="001872A0" w:rsidRDefault="00AC7B97" w:rsidP="00AC7B97">
      <w:pPr>
        <w:spacing w:after="120"/>
        <w:jc w:val="center"/>
        <w:rPr>
          <w:b/>
          <w:sz w:val="28"/>
          <w:szCs w:val="28"/>
          <w:lang w:val="uk-UA"/>
        </w:rPr>
      </w:pPr>
      <w:bookmarkStart w:id="1" w:name="3"/>
      <w:bookmarkEnd w:id="1"/>
      <w:r w:rsidRPr="001872A0">
        <w:rPr>
          <w:b/>
          <w:sz w:val="28"/>
          <w:szCs w:val="28"/>
          <w:lang w:val="uk-UA"/>
        </w:rPr>
        <w:t>2. Main tasks of the Department</w:t>
      </w:r>
    </w:p>
    <w:p w:rsidR="00AC7B97" w:rsidRPr="001872A0" w:rsidRDefault="00AC7B97" w:rsidP="00AC7B97">
      <w:pPr>
        <w:shd w:val="clear" w:color="auto" w:fill="FFFFFF"/>
        <w:spacing w:before="240"/>
        <w:ind w:firstLine="720"/>
        <w:jc w:val="both"/>
        <w:rPr>
          <w:color w:val="000000"/>
          <w:sz w:val="28"/>
          <w:szCs w:val="28"/>
          <w:lang w:val="uk-UA"/>
        </w:rPr>
      </w:pPr>
      <w:r w:rsidRPr="001872A0">
        <w:rPr>
          <w:color w:val="000000"/>
          <w:sz w:val="28"/>
          <w:szCs w:val="28"/>
          <w:lang w:val="uk-UA"/>
        </w:rPr>
        <w:t xml:space="preserve">2.1. The main tasks of the Department are: </w:t>
      </w:r>
    </w:p>
    <w:p w:rsidR="00AC7B97" w:rsidRPr="001872A0" w:rsidRDefault="00AC7B97" w:rsidP="00AC7B97">
      <w:pPr>
        <w:pStyle w:val="a8"/>
        <w:spacing w:before="240" w:beforeAutospacing="0" w:after="0" w:afterAutospacing="0"/>
        <w:ind w:firstLine="709"/>
        <w:jc w:val="both"/>
        <w:rPr>
          <w:sz w:val="28"/>
          <w:szCs w:val="28"/>
          <w:lang w:val="uk-UA"/>
        </w:rPr>
      </w:pPr>
      <w:r w:rsidRPr="001872A0">
        <w:rPr>
          <w:sz w:val="28"/>
          <w:szCs w:val="28"/>
          <w:lang w:val="uk-UA"/>
        </w:rPr>
        <w:t xml:space="preserve">2.1.1. Establishing a unified procedure for documenting </w:t>
      </w:r>
      <w:r w:rsidRPr="001872A0">
        <w:rPr>
          <w:sz w:val="28"/>
          <w:szCs w:val="28"/>
          <w:lang w:val="uk-UA" w:eastAsia="uk-UA"/>
        </w:rPr>
        <w:t>and organizing work with official documents</w:t>
      </w:r>
      <w:r w:rsidRPr="001872A0">
        <w:rPr>
          <w:sz w:val="28"/>
          <w:szCs w:val="28"/>
          <w:lang w:val="uk-UA"/>
        </w:rPr>
        <w:t>.</w:t>
      </w:r>
    </w:p>
    <w:p w:rsidR="00AC7B97" w:rsidRPr="001872A0" w:rsidRDefault="00AC7B97" w:rsidP="00AC7B97">
      <w:pPr>
        <w:pStyle w:val="a8"/>
        <w:spacing w:before="240" w:beforeAutospacing="0" w:after="240" w:afterAutospacing="0"/>
        <w:ind w:firstLine="709"/>
        <w:jc w:val="both"/>
        <w:rPr>
          <w:sz w:val="28"/>
          <w:szCs w:val="28"/>
          <w:lang w:val="uk-UA"/>
        </w:rPr>
      </w:pPr>
      <w:r w:rsidRPr="001872A0">
        <w:rPr>
          <w:sz w:val="28"/>
          <w:szCs w:val="28"/>
          <w:lang w:val="uk-UA" w:eastAsia="uk-UA"/>
        </w:rPr>
        <w:lastRenderedPageBreak/>
        <w:t>2.1.2. Development and implementation of regulations on record keeping in the NSDC.</w:t>
      </w:r>
    </w:p>
    <w:p w:rsidR="00AC7B97" w:rsidRPr="001872A0" w:rsidRDefault="00AC7B97" w:rsidP="00AC7B97">
      <w:pPr>
        <w:pStyle w:val="a8"/>
        <w:spacing w:before="240" w:beforeAutospacing="0" w:after="240" w:afterAutospacing="0"/>
        <w:ind w:firstLine="709"/>
        <w:jc w:val="both"/>
        <w:rPr>
          <w:sz w:val="28"/>
          <w:szCs w:val="28"/>
          <w:lang w:val="uk-UA"/>
        </w:rPr>
      </w:pPr>
      <w:r w:rsidRPr="001872A0">
        <w:rPr>
          <w:sz w:val="28"/>
          <w:szCs w:val="28"/>
          <w:lang w:val="uk-UA"/>
        </w:rPr>
        <w:t xml:space="preserve">2.1.3. </w:t>
      </w:r>
      <w:r w:rsidRPr="001872A0">
        <w:rPr>
          <w:sz w:val="28"/>
          <w:szCs w:val="28"/>
          <w:lang w:val="uk-UA" w:eastAsia="uk-UA"/>
        </w:rPr>
        <w:t xml:space="preserve">Methodological guidance </w:t>
      </w:r>
      <w:r w:rsidR="0062098E" w:rsidRPr="001872A0">
        <w:rPr>
          <w:sz w:val="28"/>
          <w:szCs w:val="28"/>
          <w:lang w:val="uk-UA" w:eastAsia="uk-UA"/>
        </w:rPr>
        <w:t xml:space="preserve">and </w:t>
      </w:r>
      <w:r w:rsidRPr="001872A0">
        <w:rPr>
          <w:sz w:val="28"/>
          <w:szCs w:val="28"/>
          <w:lang w:val="uk-UA" w:eastAsia="uk-UA"/>
        </w:rPr>
        <w:t>control over compliance with the established procedure for working with official documents in the structural units of the SSU.</w:t>
      </w:r>
    </w:p>
    <w:p w:rsidR="00AC7B97" w:rsidRPr="001872A0" w:rsidRDefault="00AC7B97" w:rsidP="00AC7B97">
      <w:pPr>
        <w:pStyle w:val="a8"/>
        <w:spacing w:before="240" w:beforeAutospacing="0" w:after="240" w:afterAutospacing="0"/>
        <w:ind w:left="709"/>
        <w:jc w:val="both"/>
        <w:rPr>
          <w:sz w:val="28"/>
          <w:szCs w:val="28"/>
          <w:lang w:val="uk-UA"/>
        </w:rPr>
      </w:pPr>
      <w:r w:rsidRPr="001872A0">
        <w:rPr>
          <w:sz w:val="28"/>
          <w:szCs w:val="28"/>
          <w:lang w:val="uk-UA" w:eastAsia="uk-UA"/>
        </w:rPr>
        <w:t>2.1.4. Facilitate the reduction of paperwork</w:t>
      </w:r>
      <w:r w:rsidRPr="001872A0">
        <w:rPr>
          <w:sz w:val="28"/>
          <w:szCs w:val="28"/>
          <w:lang w:val="uk-UA"/>
        </w:rPr>
        <w:t>.</w:t>
      </w:r>
    </w:p>
    <w:p w:rsidR="00AC7B97" w:rsidRPr="001872A0" w:rsidRDefault="00AC7B97" w:rsidP="006D43F3">
      <w:pPr>
        <w:spacing w:after="240"/>
        <w:ind w:firstLine="709"/>
        <w:jc w:val="both"/>
        <w:rPr>
          <w:sz w:val="28"/>
          <w:szCs w:val="28"/>
          <w:lang w:val="uk-UA" w:eastAsia="uk-UA"/>
        </w:rPr>
      </w:pPr>
      <w:r w:rsidRPr="001872A0">
        <w:rPr>
          <w:sz w:val="28"/>
          <w:szCs w:val="28"/>
          <w:lang w:val="uk-UA" w:eastAsia="uk-UA"/>
        </w:rPr>
        <w:t>2.1.5. Implementation of modern automated systems in the work with official documents.</w:t>
      </w:r>
    </w:p>
    <w:p w:rsidR="006D43F3" w:rsidRPr="001872A0" w:rsidRDefault="006D43F3" w:rsidP="00AC7B97">
      <w:pPr>
        <w:ind w:firstLine="709"/>
        <w:jc w:val="both"/>
        <w:rPr>
          <w:sz w:val="28"/>
          <w:szCs w:val="28"/>
          <w:lang w:val="uk-UA"/>
        </w:rPr>
      </w:pPr>
      <w:r w:rsidRPr="001872A0">
        <w:rPr>
          <w:sz w:val="28"/>
          <w:szCs w:val="28"/>
          <w:lang w:val="uk-UA"/>
        </w:rPr>
        <w:t>2.1.6. Exercise control over the execution of documents within the established time limits.</w:t>
      </w:r>
    </w:p>
    <w:p w:rsidR="00F75244" w:rsidRPr="00562039" w:rsidRDefault="00F75244" w:rsidP="00F75244">
      <w:pPr>
        <w:shd w:val="clear" w:color="auto" w:fill="FFFFFF"/>
        <w:spacing w:line="276" w:lineRule="auto"/>
        <w:ind w:right="-2" w:firstLine="709"/>
        <w:jc w:val="both"/>
        <w:rPr>
          <w:sz w:val="28"/>
          <w:szCs w:val="28"/>
          <w:lang w:val="uk-UA"/>
        </w:rPr>
      </w:pPr>
      <w:r w:rsidRPr="001872A0">
        <w:rPr>
          <w:sz w:val="28"/>
          <w:szCs w:val="28"/>
          <w:lang w:val="uk-UA"/>
        </w:rPr>
        <w:t xml:space="preserve">2.1.7. </w:t>
      </w:r>
      <w:r w:rsidRPr="00562039">
        <w:rPr>
          <w:sz w:val="28"/>
          <w:szCs w:val="28"/>
          <w:lang w:val="uk-UA"/>
        </w:rPr>
        <w:t>Processing, cataloging, accounting, storage and formation of the library collection in accordance with the information needs of the NSSU employees and students. High-quality user service based on wide access to all information sources of the library using traditional and modern technologies.</w:t>
      </w:r>
    </w:p>
    <w:p w:rsidR="00F75244" w:rsidRPr="001872A0" w:rsidRDefault="00F75244" w:rsidP="00AC7B97">
      <w:pPr>
        <w:ind w:firstLine="709"/>
        <w:jc w:val="both"/>
        <w:rPr>
          <w:sz w:val="28"/>
          <w:szCs w:val="28"/>
          <w:lang w:val="uk-UA" w:eastAsia="uk-UA"/>
        </w:rPr>
      </w:pPr>
    </w:p>
    <w:p w:rsidR="00AC7B97" w:rsidRPr="001872A0" w:rsidRDefault="00AC7B97" w:rsidP="00AC7B97">
      <w:pPr>
        <w:numPr>
          <w:ilvl w:val="0"/>
          <w:numId w:val="2"/>
        </w:numPr>
        <w:spacing w:before="240" w:after="240"/>
        <w:jc w:val="center"/>
        <w:rPr>
          <w:b/>
          <w:sz w:val="32"/>
          <w:szCs w:val="32"/>
          <w:lang w:val="uk-UA"/>
        </w:rPr>
      </w:pPr>
      <w:r w:rsidRPr="001872A0">
        <w:rPr>
          <w:b/>
          <w:sz w:val="32"/>
          <w:szCs w:val="32"/>
          <w:lang w:val="uk-UA"/>
        </w:rPr>
        <w:t>Functions of the Department</w:t>
      </w:r>
    </w:p>
    <w:p w:rsidR="00AC7B97" w:rsidRPr="001872A0" w:rsidRDefault="00AC7B97" w:rsidP="00AC7B97">
      <w:pPr>
        <w:spacing w:before="240"/>
        <w:ind w:firstLine="709"/>
        <w:jc w:val="both"/>
        <w:rPr>
          <w:sz w:val="28"/>
          <w:szCs w:val="28"/>
          <w:lang w:val="uk-UA"/>
        </w:rPr>
      </w:pPr>
      <w:r w:rsidRPr="001872A0">
        <w:rPr>
          <w:sz w:val="28"/>
          <w:szCs w:val="28"/>
          <w:lang w:val="uk-UA"/>
        </w:rPr>
        <w:t>3.1 The department in accordance with the assigned tasks:</w:t>
      </w:r>
    </w:p>
    <w:p w:rsidR="00AC7B97" w:rsidRPr="001872A0" w:rsidRDefault="00AC7B97" w:rsidP="00AC7B97">
      <w:pPr>
        <w:spacing w:before="240"/>
        <w:ind w:firstLine="709"/>
        <w:jc w:val="both"/>
        <w:rPr>
          <w:sz w:val="28"/>
          <w:szCs w:val="28"/>
          <w:lang w:val="uk-UA"/>
        </w:rPr>
      </w:pPr>
      <w:r w:rsidRPr="001872A0">
        <w:rPr>
          <w:sz w:val="28"/>
          <w:szCs w:val="28"/>
          <w:lang w:val="uk-UA"/>
        </w:rPr>
        <w:t xml:space="preserve">3.1.1. Develops the Instruction on Record Keeping </w:t>
      </w:r>
      <w:r w:rsidR="0062098E" w:rsidRPr="001872A0">
        <w:rPr>
          <w:sz w:val="28"/>
          <w:szCs w:val="28"/>
          <w:lang w:val="uk-UA"/>
        </w:rPr>
        <w:t xml:space="preserve">in </w:t>
      </w:r>
      <w:r w:rsidRPr="001872A0">
        <w:rPr>
          <w:sz w:val="28"/>
          <w:szCs w:val="28"/>
          <w:lang w:val="uk-UA"/>
        </w:rPr>
        <w:t>the SBSU and the Consolidated Nomenclature of the SBSU.</w:t>
      </w:r>
    </w:p>
    <w:p w:rsidR="00AC7B97" w:rsidRPr="001872A0" w:rsidRDefault="00AC7B97" w:rsidP="00AC7B97">
      <w:pPr>
        <w:spacing w:before="240"/>
        <w:ind w:firstLine="709"/>
        <w:jc w:val="both"/>
        <w:rPr>
          <w:sz w:val="28"/>
          <w:szCs w:val="28"/>
          <w:lang w:val="uk-UA"/>
        </w:rPr>
      </w:pPr>
      <w:r w:rsidRPr="001872A0">
        <w:rPr>
          <w:sz w:val="28"/>
          <w:szCs w:val="28"/>
          <w:lang w:val="uk-UA"/>
        </w:rPr>
        <w:t xml:space="preserve">3.1.2. Develop regulatory legal acts on record keeping </w:t>
      </w:r>
      <w:r w:rsidR="0062098E" w:rsidRPr="001872A0">
        <w:rPr>
          <w:sz w:val="28"/>
          <w:szCs w:val="28"/>
          <w:lang w:val="uk-UA"/>
        </w:rPr>
        <w:t xml:space="preserve">in the </w:t>
      </w:r>
      <w:r w:rsidRPr="001872A0">
        <w:rPr>
          <w:sz w:val="28"/>
          <w:szCs w:val="28"/>
          <w:lang w:val="uk-UA"/>
        </w:rPr>
        <w:t>NSDC, which are mandatory for all structural units.</w:t>
      </w:r>
    </w:p>
    <w:p w:rsidR="00AC7B97" w:rsidRPr="001872A0" w:rsidRDefault="00AC7B97" w:rsidP="00AC7B97">
      <w:pPr>
        <w:spacing w:before="240"/>
        <w:ind w:firstLine="709"/>
        <w:jc w:val="both"/>
        <w:rPr>
          <w:sz w:val="28"/>
          <w:szCs w:val="28"/>
          <w:lang w:val="uk-UA"/>
        </w:rPr>
      </w:pPr>
      <w:r w:rsidRPr="001872A0">
        <w:rPr>
          <w:sz w:val="28"/>
          <w:szCs w:val="28"/>
          <w:lang w:val="uk-UA"/>
        </w:rPr>
        <w:t>3.1.3. Assigns indices to structural units.</w:t>
      </w:r>
    </w:p>
    <w:p w:rsidR="00AC7B97" w:rsidRPr="001872A0" w:rsidRDefault="00AC7B97" w:rsidP="00AC7B97">
      <w:pPr>
        <w:spacing w:before="240"/>
        <w:ind w:firstLine="709"/>
        <w:jc w:val="both"/>
        <w:rPr>
          <w:sz w:val="28"/>
          <w:szCs w:val="28"/>
          <w:lang w:val="uk-UA"/>
        </w:rPr>
      </w:pPr>
      <w:r w:rsidRPr="001872A0">
        <w:rPr>
          <w:sz w:val="28"/>
          <w:szCs w:val="28"/>
          <w:lang w:val="uk-UA"/>
        </w:rPr>
        <w:t xml:space="preserve">3.1.4. Exercises control over the execution of documents, </w:t>
      </w:r>
      <w:r w:rsidR="0062098E" w:rsidRPr="001872A0">
        <w:rPr>
          <w:sz w:val="28"/>
          <w:szCs w:val="28"/>
          <w:lang w:val="uk-UA"/>
        </w:rPr>
        <w:t xml:space="preserve">takes </w:t>
      </w:r>
      <w:r w:rsidRPr="001872A0">
        <w:rPr>
          <w:sz w:val="28"/>
          <w:szCs w:val="28"/>
          <w:lang w:val="uk-UA"/>
        </w:rPr>
        <w:t>measures to reduce the time for the processing and execution of documents, summarizes and analyzes data on the progress and results of this work.</w:t>
      </w:r>
    </w:p>
    <w:p w:rsidR="00AC7B97" w:rsidRPr="001872A0" w:rsidRDefault="00AC7B97" w:rsidP="00AC7B97">
      <w:pPr>
        <w:spacing w:before="240"/>
        <w:ind w:firstLine="709"/>
        <w:jc w:val="both"/>
        <w:rPr>
          <w:sz w:val="28"/>
          <w:szCs w:val="28"/>
          <w:lang w:val="uk-UA"/>
        </w:rPr>
      </w:pPr>
      <w:r w:rsidRPr="001872A0">
        <w:rPr>
          <w:sz w:val="28"/>
          <w:szCs w:val="28"/>
          <w:lang w:val="uk-UA"/>
        </w:rPr>
        <w:t>3.1.5. Provides organizational and methodological assistance to structural units in improving and maintaining record keeping.</w:t>
      </w:r>
    </w:p>
    <w:p w:rsidR="00AC7B97" w:rsidRPr="001872A0" w:rsidRDefault="00AC7B97" w:rsidP="00AC7B97">
      <w:pPr>
        <w:spacing w:before="240"/>
        <w:ind w:firstLine="709"/>
        <w:jc w:val="both"/>
        <w:rPr>
          <w:sz w:val="28"/>
          <w:szCs w:val="28"/>
          <w:lang w:val="uk-UA"/>
        </w:rPr>
      </w:pPr>
      <w:r w:rsidRPr="001872A0">
        <w:rPr>
          <w:sz w:val="28"/>
          <w:szCs w:val="28"/>
          <w:lang w:val="uk-UA"/>
        </w:rPr>
        <w:t xml:space="preserve">3.1.6. Controls compliance with the requirements of the Instruction on Record Keeping </w:t>
      </w:r>
      <w:r w:rsidR="0062098E" w:rsidRPr="001872A0">
        <w:rPr>
          <w:sz w:val="28"/>
          <w:szCs w:val="28"/>
          <w:lang w:val="uk-UA"/>
        </w:rPr>
        <w:t xml:space="preserve">in the </w:t>
      </w:r>
      <w:r w:rsidRPr="001872A0">
        <w:rPr>
          <w:sz w:val="28"/>
          <w:szCs w:val="28"/>
          <w:lang w:val="uk-UA"/>
        </w:rPr>
        <w:t xml:space="preserve">NSSU. </w:t>
      </w:r>
    </w:p>
    <w:p w:rsidR="00AC7B97" w:rsidRPr="001872A0" w:rsidRDefault="00AC7B97" w:rsidP="00AC7B97">
      <w:pPr>
        <w:pStyle w:val="a8"/>
        <w:spacing w:before="240" w:beforeAutospacing="0" w:after="0" w:afterAutospacing="0"/>
        <w:ind w:firstLine="709"/>
        <w:jc w:val="both"/>
        <w:rPr>
          <w:sz w:val="28"/>
          <w:lang w:val="uk-UA"/>
        </w:rPr>
      </w:pPr>
      <w:r w:rsidRPr="001872A0">
        <w:rPr>
          <w:sz w:val="28"/>
          <w:szCs w:val="28"/>
          <w:lang w:val="uk-UA"/>
        </w:rPr>
        <w:t xml:space="preserve">3.1.7. </w:t>
      </w:r>
      <w:r w:rsidRPr="001872A0">
        <w:rPr>
          <w:sz w:val="28"/>
          <w:lang w:val="uk-UA"/>
        </w:rPr>
        <w:t xml:space="preserve">Performs initial processing of incoming documents. Registers incoming, outgoing </w:t>
      </w:r>
      <w:r w:rsidR="0062098E" w:rsidRPr="001872A0">
        <w:rPr>
          <w:sz w:val="28"/>
          <w:lang w:val="uk-UA"/>
        </w:rPr>
        <w:t xml:space="preserve">and </w:t>
      </w:r>
      <w:r w:rsidRPr="001872A0">
        <w:rPr>
          <w:sz w:val="28"/>
          <w:lang w:val="uk-UA"/>
        </w:rPr>
        <w:t xml:space="preserve">internal documents. </w:t>
      </w:r>
    </w:p>
    <w:p w:rsidR="00AC7B97" w:rsidRPr="001872A0" w:rsidRDefault="00AC7B97" w:rsidP="00AC7B97">
      <w:pPr>
        <w:pStyle w:val="a8"/>
        <w:spacing w:before="240" w:beforeAutospacing="0" w:after="0" w:afterAutospacing="0"/>
        <w:ind w:firstLine="709"/>
        <w:jc w:val="both"/>
        <w:rPr>
          <w:sz w:val="28"/>
          <w:szCs w:val="28"/>
          <w:lang w:val="uk-UA"/>
        </w:rPr>
      </w:pPr>
      <w:r w:rsidRPr="001872A0">
        <w:rPr>
          <w:sz w:val="28"/>
          <w:szCs w:val="28"/>
          <w:lang w:val="uk-UA"/>
        </w:rPr>
        <w:t>3.1.8. Maintain records, ensure storage, prompt search, information on documents and send documents by postal means.</w:t>
      </w:r>
    </w:p>
    <w:p w:rsidR="00AC7B97" w:rsidRPr="001872A0" w:rsidRDefault="00AC7B97" w:rsidP="00AC7B97">
      <w:pPr>
        <w:pStyle w:val="a8"/>
        <w:spacing w:before="240" w:beforeAutospacing="0" w:after="0" w:afterAutospacing="0"/>
        <w:ind w:firstLine="709"/>
        <w:jc w:val="both"/>
        <w:rPr>
          <w:sz w:val="28"/>
          <w:szCs w:val="28"/>
          <w:lang w:val="uk-UA"/>
        </w:rPr>
      </w:pPr>
      <w:r w:rsidRPr="001872A0">
        <w:rPr>
          <w:sz w:val="28"/>
          <w:szCs w:val="28"/>
          <w:lang w:val="uk-UA"/>
        </w:rPr>
        <w:lastRenderedPageBreak/>
        <w:t xml:space="preserve">3.1.9. Regulate the flow of documents in the NSDC </w:t>
      </w:r>
      <w:r w:rsidR="0062098E" w:rsidRPr="001872A0">
        <w:rPr>
          <w:sz w:val="28"/>
          <w:szCs w:val="28"/>
          <w:lang w:val="uk-UA"/>
        </w:rPr>
        <w:t xml:space="preserve">and </w:t>
      </w:r>
      <w:r w:rsidR="00322A13" w:rsidRPr="001872A0">
        <w:rPr>
          <w:sz w:val="28"/>
          <w:szCs w:val="28"/>
          <w:lang w:val="uk-UA"/>
        </w:rPr>
        <w:t xml:space="preserve">control the </w:t>
      </w:r>
      <w:r w:rsidRPr="001872A0">
        <w:rPr>
          <w:sz w:val="28"/>
          <w:szCs w:val="28"/>
          <w:lang w:val="uk-UA"/>
        </w:rPr>
        <w:t>execution of documents within the established time limits.</w:t>
      </w:r>
    </w:p>
    <w:p w:rsidR="00AC7B97" w:rsidRPr="001872A0" w:rsidRDefault="00AC7B97" w:rsidP="00AC7B97">
      <w:pPr>
        <w:spacing w:before="240"/>
        <w:ind w:firstLine="709"/>
        <w:jc w:val="both"/>
        <w:rPr>
          <w:sz w:val="28"/>
          <w:szCs w:val="28"/>
          <w:lang w:val="uk-UA"/>
        </w:rPr>
      </w:pPr>
      <w:r w:rsidRPr="001872A0">
        <w:rPr>
          <w:sz w:val="28"/>
          <w:szCs w:val="28"/>
          <w:lang w:val="uk-UA"/>
        </w:rPr>
        <w:t>3.1.10. Ensure compliance with the unified procedure for selection, accounting, storage, quality of processing and use of documents created in the course of the NSSU activities.</w:t>
      </w:r>
    </w:p>
    <w:p w:rsidR="00AC7B97" w:rsidRPr="001872A0" w:rsidRDefault="00AC7B97" w:rsidP="00AC7B97">
      <w:pPr>
        <w:spacing w:before="240" w:after="240"/>
        <w:ind w:firstLine="709"/>
        <w:jc w:val="both"/>
        <w:rPr>
          <w:sz w:val="28"/>
          <w:szCs w:val="28"/>
          <w:lang w:val="uk-UA"/>
        </w:rPr>
      </w:pPr>
      <w:r w:rsidRPr="001872A0">
        <w:rPr>
          <w:sz w:val="28"/>
          <w:szCs w:val="28"/>
          <w:lang w:val="uk-UA"/>
        </w:rPr>
        <w:t xml:space="preserve">3.1.11. Improves </w:t>
      </w:r>
      <w:r w:rsidR="0062098E" w:rsidRPr="001872A0">
        <w:rPr>
          <w:sz w:val="28"/>
          <w:szCs w:val="28"/>
          <w:lang w:val="uk-UA"/>
        </w:rPr>
        <w:t xml:space="preserve">the forms and </w:t>
      </w:r>
      <w:r w:rsidRPr="001872A0">
        <w:rPr>
          <w:sz w:val="28"/>
          <w:szCs w:val="28"/>
          <w:lang w:val="uk-UA"/>
        </w:rPr>
        <w:t xml:space="preserve">methods of working with documents </w:t>
      </w:r>
      <w:r w:rsidR="0062098E" w:rsidRPr="001872A0">
        <w:rPr>
          <w:sz w:val="28"/>
          <w:szCs w:val="28"/>
          <w:lang w:val="uk-UA"/>
        </w:rPr>
        <w:t xml:space="preserve">in the </w:t>
      </w:r>
      <w:r w:rsidRPr="001872A0">
        <w:rPr>
          <w:sz w:val="28"/>
          <w:szCs w:val="28"/>
          <w:lang w:val="uk-UA"/>
        </w:rPr>
        <w:t xml:space="preserve">NSSU, taking into account the use of organizational equipment </w:t>
      </w:r>
      <w:r w:rsidR="0062098E" w:rsidRPr="001872A0">
        <w:rPr>
          <w:sz w:val="28"/>
          <w:szCs w:val="28"/>
          <w:lang w:val="uk-UA"/>
        </w:rPr>
        <w:t xml:space="preserve">and </w:t>
      </w:r>
      <w:r w:rsidRPr="001872A0">
        <w:rPr>
          <w:sz w:val="28"/>
          <w:szCs w:val="28"/>
          <w:lang w:val="uk-UA"/>
        </w:rPr>
        <w:t>PCs.</w:t>
      </w:r>
    </w:p>
    <w:p w:rsidR="006D43F3" w:rsidRPr="001872A0" w:rsidRDefault="006D43F3" w:rsidP="00AC7B97">
      <w:pPr>
        <w:spacing w:before="240" w:after="240"/>
        <w:ind w:firstLine="709"/>
        <w:jc w:val="both"/>
        <w:rPr>
          <w:sz w:val="28"/>
          <w:szCs w:val="28"/>
          <w:lang w:val="uk-UA"/>
        </w:rPr>
      </w:pPr>
      <w:r w:rsidRPr="001872A0">
        <w:rPr>
          <w:sz w:val="28"/>
          <w:szCs w:val="28"/>
          <w:lang w:val="uk-UA"/>
        </w:rPr>
        <w:t>3.1.12. Provide organizational support for the activities of the commission for examination of the value of documents.</w:t>
      </w:r>
    </w:p>
    <w:p w:rsidR="00F1476E" w:rsidRPr="00562039" w:rsidRDefault="00F1476E" w:rsidP="001C0846">
      <w:pPr>
        <w:pStyle w:val="ad"/>
        <w:numPr>
          <w:ilvl w:val="2"/>
          <w:numId w:val="2"/>
        </w:numPr>
        <w:tabs>
          <w:tab w:val="left" w:pos="1701"/>
        </w:tabs>
        <w:spacing w:line="276" w:lineRule="auto"/>
        <w:ind w:left="0" w:firstLine="709"/>
        <w:jc w:val="both"/>
        <w:rPr>
          <w:sz w:val="28"/>
          <w:szCs w:val="28"/>
        </w:rPr>
      </w:pPr>
      <w:r w:rsidRPr="00562039">
        <w:rPr>
          <w:sz w:val="28"/>
          <w:szCs w:val="28"/>
        </w:rPr>
        <w:t>Ensures processing, cataloging, accounting, storage and formation of the NSSU library collection in accordance with the needs of NSSU employees and students, in particular:</w:t>
      </w:r>
    </w:p>
    <w:p w:rsidR="00F1476E" w:rsidRPr="00562039" w:rsidRDefault="00F1476E" w:rsidP="001C0846">
      <w:pPr>
        <w:pStyle w:val="ad"/>
        <w:numPr>
          <w:ilvl w:val="3"/>
          <w:numId w:val="2"/>
        </w:numPr>
        <w:spacing w:line="276" w:lineRule="auto"/>
        <w:ind w:left="0" w:firstLine="709"/>
        <w:jc w:val="both"/>
        <w:rPr>
          <w:sz w:val="28"/>
          <w:szCs w:val="28"/>
        </w:rPr>
      </w:pPr>
      <w:r w:rsidRPr="00562039">
        <w:rPr>
          <w:sz w:val="28"/>
          <w:szCs w:val="28"/>
        </w:rPr>
        <w:t>Ensures rational placement of the NSSU library collection, its restoration and storage.</w:t>
      </w:r>
    </w:p>
    <w:p w:rsidR="00F1476E" w:rsidRPr="00562039" w:rsidRDefault="00F1476E" w:rsidP="008D7174">
      <w:pPr>
        <w:pStyle w:val="ad"/>
        <w:numPr>
          <w:ilvl w:val="3"/>
          <w:numId w:val="2"/>
        </w:numPr>
        <w:tabs>
          <w:tab w:val="left" w:pos="1701"/>
        </w:tabs>
        <w:spacing w:line="276" w:lineRule="auto"/>
        <w:ind w:left="0" w:firstLine="709"/>
        <w:jc w:val="both"/>
        <w:rPr>
          <w:sz w:val="28"/>
          <w:szCs w:val="28"/>
        </w:rPr>
      </w:pPr>
      <w:r w:rsidRPr="00562039">
        <w:rPr>
          <w:sz w:val="28"/>
          <w:szCs w:val="28"/>
        </w:rPr>
        <w:t>He maintains the library's reference and bibliographic system using traditional and modern technologies.</w:t>
      </w:r>
    </w:p>
    <w:p w:rsidR="00F1476E" w:rsidRPr="00562039" w:rsidRDefault="00F1476E" w:rsidP="008D7174">
      <w:pPr>
        <w:pStyle w:val="ad"/>
        <w:numPr>
          <w:ilvl w:val="3"/>
          <w:numId w:val="2"/>
        </w:numPr>
        <w:tabs>
          <w:tab w:val="left" w:pos="1701"/>
        </w:tabs>
        <w:spacing w:line="276" w:lineRule="auto"/>
        <w:ind w:left="0" w:firstLine="709"/>
        <w:jc w:val="both"/>
        <w:rPr>
          <w:sz w:val="28"/>
          <w:szCs w:val="28"/>
        </w:rPr>
      </w:pPr>
      <w:r w:rsidRPr="00562039">
        <w:rPr>
          <w:sz w:val="28"/>
          <w:szCs w:val="28"/>
        </w:rPr>
        <w:t>It provides library, reference, bibliographic and information services to users.</w:t>
      </w:r>
    </w:p>
    <w:p w:rsidR="00F1476E" w:rsidRPr="00562039" w:rsidRDefault="00F1476E" w:rsidP="008D7174">
      <w:pPr>
        <w:pStyle w:val="ad"/>
        <w:numPr>
          <w:ilvl w:val="3"/>
          <w:numId w:val="2"/>
        </w:numPr>
        <w:tabs>
          <w:tab w:val="left" w:pos="1701"/>
        </w:tabs>
        <w:spacing w:line="276" w:lineRule="auto"/>
        <w:ind w:left="0" w:firstLine="709"/>
        <w:jc w:val="both"/>
        <w:rPr>
          <w:sz w:val="28"/>
          <w:szCs w:val="28"/>
        </w:rPr>
      </w:pPr>
      <w:r w:rsidRPr="00562039">
        <w:rPr>
          <w:sz w:val="28"/>
          <w:szCs w:val="28"/>
        </w:rPr>
        <w:t>Determines information needs, provides prompt support for information requests of students and employees of the NSSU, conducts sociological research of readers' interests in order to optimally meet them.</w:t>
      </w:r>
    </w:p>
    <w:p w:rsidR="00F1476E" w:rsidRPr="00562039" w:rsidRDefault="00F1476E" w:rsidP="008D7174">
      <w:pPr>
        <w:pStyle w:val="ad"/>
        <w:numPr>
          <w:ilvl w:val="3"/>
          <w:numId w:val="2"/>
        </w:numPr>
        <w:tabs>
          <w:tab w:val="left" w:pos="1701"/>
        </w:tabs>
        <w:spacing w:line="276" w:lineRule="auto"/>
        <w:ind w:left="0" w:firstLine="709"/>
        <w:jc w:val="both"/>
        <w:rPr>
          <w:sz w:val="28"/>
          <w:szCs w:val="28"/>
        </w:rPr>
      </w:pPr>
      <w:r w:rsidRPr="00562039">
        <w:rPr>
          <w:sz w:val="28"/>
          <w:szCs w:val="28"/>
        </w:rPr>
        <w:t xml:space="preserve"> Develops and submits for approval the Library's Rules of Use in accordance with the Standard Rules of Use.</w:t>
      </w:r>
    </w:p>
    <w:p w:rsidR="00F1476E" w:rsidRPr="00562039" w:rsidRDefault="00F1476E" w:rsidP="008D7174">
      <w:pPr>
        <w:pStyle w:val="ad"/>
        <w:numPr>
          <w:ilvl w:val="3"/>
          <w:numId w:val="2"/>
        </w:numPr>
        <w:tabs>
          <w:tab w:val="left" w:pos="1701"/>
        </w:tabs>
        <w:spacing w:line="276" w:lineRule="auto"/>
        <w:ind w:left="0" w:firstLine="709"/>
        <w:jc w:val="both"/>
        <w:rPr>
          <w:sz w:val="28"/>
          <w:szCs w:val="28"/>
        </w:rPr>
      </w:pPr>
      <w:r w:rsidRPr="00562039">
        <w:rPr>
          <w:sz w:val="28"/>
          <w:szCs w:val="28"/>
        </w:rPr>
        <w:t xml:space="preserve"> It carries out activities aimed at improving the service of library users, expanding the range of library services, improving their quality through the use of the latest technologies, and computerization of information and library processes.</w:t>
      </w:r>
    </w:p>
    <w:p w:rsidR="001872A0" w:rsidRPr="00562039" w:rsidRDefault="001872A0" w:rsidP="001872A0">
      <w:pPr>
        <w:pStyle w:val="ad"/>
        <w:tabs>
          <w:tab w:val="left" w:pos="1701"/>
        </w:tabs>
        <w:spacing w:line="276" w:lineRule="auto"/>
        <w:ind w:left="709"/>
        <w:jc w:val="both"/>
        <w:rPr>
          <w:sz w:val="28"/>
          <w:szCs w:val="28"/>
        </w:rPr>
      </w:pPr>
    </w:p>
    <w:p w:rsidR="00AC7B97" w:rsidRPr="001872A0" w:rsidRDefault="00AC7B97" w:rsidP="00AC7B97">
      <w:pPr>
        <w:numPr>
          <w:ilvl w:val="0"/>
          <w:numId w:val="2"/>
        </w:numPr>
        <w:spacing w:after="240"/>
        <w:jc w:val="center"/>
        <w:rPr>
          <w:b/>
          <w:sz w:val="32"/>
          <w:szCs w:val="32"/>
          <w:lang w:val="uk-UA"/>
        </w:rPr>
      </w:pPr>
      <w:r w:rsidRPr="001872A0">
        <w:rPr>
          <w:b/>
          <w:sz w:val="32"/>
          <w:szCs w:val="32"/>
          <w:lang w:val="uk-UA"/>
        </w:rPr>
        <w:t>The rights of the Department</w:t>
      </w:r>
    </w:p>
    <w:p w:rsidR="00AC7B97" w:rsidRPr="001872A0" w:rsidRDefault="00AC7B97" w:rsidP="00AC7B97">
      <w:pPr>
        <w:tabs>
          <w:tab w:val="num" w:pos="4690"/>
        </w:tabs>
        <w:spacing w:after="240"/>
        <w:ind w:firstLine="709"/>
        <w:jc w:val="both"/>
        <w:rPr>
          <w:sz w:val="28"/>
          <w:lang w:val="uk-UA"/>
        </w:rPr>
      </w:pPr>
      <w:r w:rsidRPr="001872A0">
        <w:rPr>
          <w:sz w:val="28"/>
          <w:lang w:val="uk-UA"/>
        </w:rPr>
        <w:t>4.1 The Department is entitled to:</w:t>
      </w:r>
    </w:p>
    <w:p w:rsidR="00AC7B97" w:rsidRPr="001872A0" w:rsidRDefault="00AC7B97" w:rsidP="00AC7B97">
      <w:pPr>
        <w:tabs>
          <w:tab w:val="num" w:pos="4690"/>
        </w:tabs>
        <w:spacing w:before="240"/>
        <w:ind w:firstLine="709"/>
        <w:jc w:val="both"/>
        <w:rPr>
          <w:sz w:val="28"/>
          <w:lang w:val="uk-UA"/>
        </w:rPr>
      </w:pPr>
      <w:r w:rsidRPr="001872A0">
        <w:rPr>
          <w:sz w:val="28"/>
          <w:lang w:val="uk-UA"/>
        </w:rPr>
        <w:t>4.1.1. Receive documents and other materials on issues related to the areas of work from the NSSU employees.</w:t>
      </w:r>
    </w:p>
    <w:p w:rsidR="00AC7B97" w:rsidRPr="001872A0" w:rsidRDefault="00AC7B97" w:rsidP="00AC7B97">
      <w:pPr>
        <w:tabs>
          <w:tab w:val="num" w:pos="4690"/>
        </w:tabs>
        <w:spacing w:before="240"/>
        <w:ind w:firstLine="709"/>
        <w:jc w:val="both"/>
        <w:rPr>
          <w:sz w:val="28"/>
          <w:lang w:val="uk-UA"/>
        </w:rPr>
      </w:pPr>
      <w:r w:rsidRPr="001872A0">
        <w:rPr>
          <w:sz w:val="28"/>
          <w:lang w:val="uk-UA"/>
        </w:rPr>
        <w:t>4.1.2. To familiarize himself/herself with documents and orders necessary for the performance of the tasks assigned to the Department.</w:t>
      </w:r>
    </w:p>
    <w:p w:rsidR="00AC7B97" w:rsidRPr="001872A0" w:rsidRDefault="00AC7B97" w:rsidP="00AC7B97">
      <w:pPr>
        <w:tabs>
          <w:tab w:val="num" w:pos="4690"/>
        </w:tabs>
        <w:spacing w:before="240"/>
        <w:ind w:firstLine="709"/>
        <w:jc w:val="both"/>
        <w:rPr>
          <w:sz w:val="28"/>
          <w:lang w:val="uk-UA"/>
        </w:rPr>
      </w:pPr>
      <w:r w:rsidRPr="001872A0">
        <w:rPr>
          <w:sz w:val="28"/>
          <w:lang w:val="uk-UA"/>
        </w:rPr>
        <w:t>4.1.3. To check the state of record keeping in structural units and require their managers to eliminate identified deficiencies on a separate order of the management.</w:t>
      </w:r>
    </w:p>
    <w:p w:rsidR="00AC7B97" w:rsidRPr="001872A0" w:rsidRDefault="00AC7B97" w:rsidP="00AC7B97">
      <w:pPr>
        <w:tabs>
          <w:tab w:val="num" w:pos="4690"/>
        </w:tabs>
        <w:spacing w:before="240"/>
        <w:ind w:firstLine="709"/>
        <w:jc w:val="both"/>
        <w:rPr>
          <w:sz w:val="28"/>
          <w:lang w:val="uk-UA"/>
        </w:rPr>
      </w:pPr>
      <w:r w:rsidRPr="001872A0">
        <w:rPr>
          <w:sz w:val="28"/>
          <w:lang w:val="uk-UA"/>
        </w:rPr>
        <w:lastRenderedPageBreak/>
        <w:t xml:space="preserve">4.1.4. Require employees of structural subdivisions to comply with the execution of documents in accordance with the Instruction on Record Keeping </w:t>
      </w:r>
      <w:r w:rsidR="0062098E" w:rsidRPr="001872A0">
        <w:rPr>
          <w:sz w:val="28"/>
          <w:lang w:val="uk-UA"/>
        </w:rPr>
        <w:t xml:space="preserve">in the </w:t>
      </w:r>
      <w:r w:rsidRPr="001872A0">
        <w:rPr>
          <w:sz w:val="28"/>
          <w:lang w:val="uk-UA"/>
        </w:rPr>
        <w:t>NSDC.</w:t>
      </w:r>
    </w:p>
    <w:p w:rsidR="006D43F3" w:rsidRPr="001872A0" w:rsidRDefault="006D43F3" w:rsidP="00AC7B97">
      <w:pPr>
        <w:tabs>
          <w:tab w:val="num" w:pos="4690"/>
        </w:tabs>
        <w:spacing w:before="240"/>
        <w:ind w:firstLine="709"/>
        <w:jc w:val="both"/>
        <w:rPr>
          <w:sz w:val="28"/>
          <w:lang w:val="uk-UA"/>
        </w:rPr>
      </w:pPr>
      <w:r w:rsidRPr="001872A0">
        <w:rPr>
          <w:sz w:val="28"/>
          <w:szCs w:val="28"/>
          <w:lang w:val="uk-UA"/>
        </w:rPr>
        <w:t>4.1.5. To inform the management of the NSSU about the failure to execute documents within the established time limits.</w:t>
      </w:r>
    </w:p>
    <w:p w:rsidR="00AC7B97" w:rsidRPr="001872A0" w:rsidRDefault="00AC7B97" w:rsidP="00AC7B97">
      <w:pPr>
        <w:tabs>
          <w:tab w:val="num" w:pos="4690"/>
        </w:tabs>
        <w:spacing w:before="240"/>
        <w:ind w:firstLine="709"/>
        <w:jc w:val="both"/>
        <w:rPr>
          <w:sz w:val="28"/>
          <w:lang w:val="uk-UA"/>
        </w:rPr>
      </w:pPr>
      <w:r w:rsidRPr="001872A0">
        <w:rPr>
          <w:sz w:val="28"/>
          <w:lang w:val="uk-UA"/>
        </w:rPr>
        <w:t>4.1.</w:t>
      </w:r>
      <w:r w:rsidR="006D43F3" w:rsidRPr="001872A0">
        <w:rPr>
          <w:sz w:val="28"/>
          <w:lang w:val="uk-UA"/>
        </w:rPr>
        <w:t>6</w:t>
      </w:r>
      <w:r w:rsidRPr="001872A0">
        <w:rPr>
          <w:sz w:val="28"/>
          <w:lang w:val="uk-UA"/>
        </w:rPr>
        <w:t xml:space="preserve">. Notify </w:t>
      </w:r>
      <w:r w:rsidR="00851C8D" w:rsidRPr="001872A0">
        <w:rPr>
          <w:sz w:val="28"/>
          <w:szCs w:val="28"/>
          <w:lang w:val="uk-UA"/>
        </w:rPr>
        <w:t xml:space="preserve">the Chief of Staff of </w:t>
      </w:r>
      <w:r w:rsidRPr="001872A0">
        <w:rPr>
          <w:sz w:val="28"/>
          <w:lang w:val="uk-UA"/>
        </w:rPr>
        <w:t>the assignment of work to the Department that does not fall within its competence or goes beyond it, as well as of cases when employees fail to provide documents and other materials necessary for the Department to resolve the issues raised.</w:t>
      </w:r>
    </w:p>
    <w:p w:rsidR="00AC7B97" w:rsidRPr="001872A0" w:rsidRDefault="00AC7B97" w:rsidP="00AC7B97">
      <w:pPr>
        <w:tabs>
          <w:tab w:val="num" w:pos="1146"/>
        </w:tabs>
        <w:spacing w:before="240"/>
        <w:ind w:firstLine="709"/>
        <w:jc w:val="both"/>
        <w:rPr>
          <w:sz w:val="28"/>
          <w:lang w:val="uk-UA"/>
        </w:rPr>
      </w:pPr>
      <w:r w:rsidRPr="001872A0">
        <w:rPr>
          <w:sz w:val="28"/>
          <w:lang w:val="uk-UA"/>
        </w:rPr>
        <w:t>4.1.</w:t>
      </w:r>
      <w:r w:rsidR="006D43F3" w:rsidRPr="001872A0">
        <w:rPr>
          <w:sz w:val="28"/>
          <w:lang w:val="uk-UA"/>
        </w:rPr>
        <w:t>7</w:t>
      </w:r>
      <w:r w:rsidRPr="001872A0">
        <w:rPr>
          <w:sz w:val="28"/>
          <w:lang w:val="uk-UA"/>
        </w:rPr>
        <w:t>. With the consent of the heads of the relevant structural subdivisions of the SSU, engage employees in the development of regulatory legal acts on record keeping, which the Division is responsible for preparing.</w:t>
      </w:r>
    </w:p>
    <w:p w:rsidR="00AC7B97" w:rsidRPr="001872A0" w:rsidRDefault="00AC7B97" w:rsidP="00AC7B97">
      <w:pPr>
        <w:tabs>
          <w:tab w:val="num" w:pos="1146"/>
        </w:tabs>
        <w:spacing w:before="240"/>
        <w:ind w:firstLine="709"/>
        <w:jc w:val="both"/>
        <w:rPr>
          <w:sz w:val="28"/>
          <w:lang w:val="uk-UA"/>
        </w:rPr>
      </w:pPr>
      <w:r w:rsidRPr="001872A0">
        <w:rPr>
          <w:sz w:val="28"/>
          <w:lang w:val="uk-UA"/>
        </w:rPr>
        <w:t>4.1.</w:t>
      </w:r>
      <w:r w:rsidR="006D43F3" w:rsidRPr="001872A0">
        <w:rPr>
          <w:sz w:val="28"/>
          <w:lang w:val="uk-UA"/>
        </w:rPr>
        <w:t>8</w:t>
      </w:r>
      <w:r w:rsidRPr="001872A0">
        <w:rPr>
          <w:sz w:val="28"/>
          <w:lang w:val="uk-UA"/>
        </w:rPr>
        <w:t>. Participate in meetings, conferences and other events on issues within the competence of the Department.</w:t>
      </w:r>
    </w:p>
    <w:p w:rsidR="00F1476E" w:rsidRPr="001872A0" w:rsidRDefault="00F1476E" w:rsidP="00AC7B97">
      <w:pPr>
        <w:tabs>
          <w:tab w:val="num" w:pos="1146"/>
        </w:tabs>
        <w:spacing w:before="240"/>
        <w:ind w:firstLine="709"/>
        <w:jc w:val="both"/>
        <w:rPr>
          <w:sz w:val="28"/>
          <w:lang w:val="uk-UA"/>
        </w:rPr>
      </w:pPr>
      <w:r w:rsidRPr="001872A0">
        <w:rPr>
          <w:sz w:val="28"/>
          <w:szCs w:val="28"/>
          <w:lang w:val="uk-UA"/>
        </w:rPr>
        <w:t>4.1.9. Provision of technical (computer and specialized software) and information resources.</w:t>
      </w:r>
    </w:p>
    <w:p w:rsidR="00AC7B97" w:rsidRPr="001872A0" w:rsidRDefault="00AC7B97" w:rsidP="00AC7B97">
      <w:pPr>
        <w:shd w:val="clear" w:color="auto" w:fill="FFFFFF"/>
        <w:tabs>
          <w:tab w:val="left" w:pos="0"/>
        </w:tabs>
        <w:spacing w:before="240"/>
        <w:jc w:val="center"/>
        <w:rPr>
          <w:b/>
          <w:color w:val="000000"/>
          <w:sz w:val="28"/>
          <w:szCs w:val="28"/>
          <w:lang w:val="uk-UA"/>
        </w:rPr>
      </w:pPr>
      <w:r w:rsidRPr="001872A0">
        <w:rPr>
          <w:b/>
          <w:color w:val="000000"/>
          <w:sz w:val="28"/>
          <w:szCs w:val="28"/>
          <w:lang w:val="uk-UA"/>
        </w:rPr>
        <w:t>5. Head of the Department</w:t>
      </w:r>
    </w:p>
    <w:p w:rsidR="00AC7B97" w:rsidRPr="001872A0" w:rsidRDefault="00AC7B97" w:rsidP="00AC7B97">
      <w:pPr>
        <w:shd w:val="clear" w:color="auto" w:fill="FFFFFF"/>
        <w:spacing w:before="240" w:after="240"/>
        <w:ind w:firstLine="709"/>
        <w:jc w:val="both"/>
        <w:rPr>
          <w:color w:val="000000"/>
          <w:sz w:val="28"/>
          <w:szCs w:val="28"/>
          <w:lang w:val="uk-UA"/>
        </w:rPr>
      </w:pPr>
      <w:r w:rsidRPr="001872A0">
        <w:rPr>
          <w:sz w:val="28"/>
          <w:szCs w:val="28"/>
          <w:lang w:val="uk-UA"/>
        </w:rPr>
        <w:t xml:space="preserve">5.1. The Department is headed by the Head, who is </w:t>
      </w:r>
      <w:r w:rsidRPr="001872A0">
        <w:rPr>
          <w:color w:val="000000"/>
          <w:sz w:val="28"/>
          <w:szCs w:val="28"/>
          <w:lang w:val="uk-UA"/>
        </w:rPr>
        <w:t xml:space="preserve">appointed and dismissed </w:t>
      </w:r>
      <w:r w:rsidRPr="001872A0">
        <w:rPr>
          <w:sz w:val="28"/>
          <w:szCs w:val="28"/>
          <w:lang w:val="uk-UA"/>
        </w:rPr>
        <w:t xml:space="preserve">by the Rector of the National School of </w:t>
      </w:r>
      <w:r w:rsidRPr="001872A0">
        <w:rPr>
          <w:color w:val="000000"/>
          <w:sz w:val="28"/>
          <w:szCs w:val="28"/>
          <w:lang w:val="uk-UA"/>
        </w:rPr>
        <w:t>Economics and Business in accordance with the procedure established by law.</w:t>
      </w:r>
    </w:p>
    <w:p w:rsidR="00164E7D" w:rsidRDefault="00AC7B97" w:rsidP="00E0336C">
      <w:pPr>
        <w:ind w:firstLine="709"/>
        <w:jc w:val="both"/>
        <w:rPr>
          <w:sz w:val="28"/>
          <w:szCs w:val="28"/>
          <w:lang w:val="uk-UA"/>
        </w:rPr>
      </w:pPr>
      <w:r w:rsidRPr="001872A0">
        <w:rPr>
          <w:color w:val="000000"/>
          <w:sz w:val="28"/>
          <w:szCs w:val="28"/>
          <w:lang w:val="uk-UA"/>
        </w:rPr>
        <w:t xml:space="preserve">5.2. </w:t>
      </w:r>
      <w:r w:rsidRPr="001872A0">
        <w:rPr>
          <w:sz w:val="28"/>
          <w:szCs w:val="28"/>
          <w:lang w:val="uk-UA"/>
        </w:rPr>
        <w:t xml:space="preserve">A person </w:t>
      </w:r>
      <w:r w:rsidR="00B0406E" w:rsidRPr="001872A0">
        <w:rPr>
          <w:sz w:val="28"/>
          <w:szCs w:val="28"/>
          <w:lang w:val="uk-UA"/>
        </w:rPr>
        <w:t xml:space="preserve">with a complete </w:t>
      </w:r>
      <w:r w:rsidR="008D6B62" w:rsidRPr="001872A0">
        <w:rPr>
          <w:sz w:val="28"/>
          <w:szCs w:val="28"/>
          <w:lang w:val="uk-UA"/>
        </w:rPr>
        <w:t xml:space="preserve">higher legal education </w:t>
      </w:r>
      <w:r w:rsidRPr="001872A0">
        <w:rPr>
          <w:sz w:val="28"/>
          <w:szCs w:val="28"/>
          <w:lang w:val="uk-UA"/>
        </w:rPr>
        <w:t xml:space="preserve">and at least 3 years of work experience in the field of law or in another specialty in managerial positions for at least 5 years shall be appointed to the position of the Head of the Department. </w:t>
      </w:r>
      <w:r w:rsidR="00164E7D" w:rsidRPr="001872A0">
        <w:rPr>
          <w:sz w:val="28"/>
          <w:szCs w:val="28"/>
          <w:lang w:val="uk-UA"/>
        </w:rPr>
        <w:t xml:space="preserve">In some cases, a </w:t>
      </w:r>
      <w:r w:rsidR="00F41669" w:rsidRPr="001872A0">
        <w:rPr>
          <w:sz w:val="28"/>
          <w:szCs w:val="28"/>
          <w:lang w:val="uk-UA"/>
        </w:rPr>
        <w:t xml:space="preserve">person </w:t>
      </w:r>
      <w:r w:rsidR="00164E7D" w:rsidRPr="001872A0">
        <w:rPr>
          <w:sz w:val="28"/>
          <w:szCs w:val="28"/>
          <w:lang w:val="uk-UA"/>
        </w:rPr>
        <w:t xml:space="preserve">who does not have the above-mentioned work experience may be </w:t>
      </w:r>
      <w:r w:rsidR="00F41669" w:rsidRPr="001872A0">
        <w:rPr>
          <w:sz w:val="28"/>
          <w:szCs w:val="28"/>
          <w:lang w:val="uk-UA"/>
        </w:rPr>
        <w:t>appointed</w:t>
      </w:r>
      <w:r w:rsidR="00164E7D" w:rsidRPr="001872A0">
        <w:rPr>
          <w:sz w:val="28"/>
          <w:szCs w:val="28"/>
          <w:lang w:val="uk-UA"/>
        </w:rPr>
        <w:t xml:space="preserve"> to the position of the Head of the Department.</w:t>
      </w:r>
    </w:p>
    <w:p w:rsidR="00AC7B97" w:rsidRPr="00E0336C" w:rsidRDefault="00AC7B97" w:rsidP="00AC7B97">
      <w:pPr>
        <w:spacing w:before="240" w:after="120"/>
        <w:ind w:firstLine="709"/>
        <w:jc w:val="both"/>
        <w:rPr>
          <w:sz w:val="28"/>
          <w:szCs w:val="28"/>
          <w:lang w:val="uk-UA"/>
        </w:rPr>
      </w:pPr>
      <w:r w:rsidRPr="00E0336C">
        <w:rPr>
          <w:sz w:val="28"/>
          <w:szCs w:val="28"/>
          <w:lang w:val="uk-UA"/>
        </w:rPr>
        <w:t>5.3. Head of the Department:</w:t>
      </w:r>
    </w:p>
    <w:p w:rsidR="00AC7B97" w:rsidRPr="00E0336C" w:rsidRDefault="00AC7B97" w:rsidP="00AC7B97">
      <w:pPr>
        <w:spacing w:after="120"/>
        <w:ind w:firstLine="709"/>
        <w:jc w:val="both"/>
        <w:rPr>
          <w:sz w:val="28"/>
          <w:szCs w:val="28"/>
          <w:lang w:val="uk-UA"/>
        </w:rPr>
      </w:pPr>
      <w:r w:rsidRPr="00E0336C">
        <w:rPr>
          <w:sz w:val="28"/>
          <w:szCs w:val="28"/>
          <w:lang w:val="uk-UA"/>
        </w:rPr>
        <w:t>5.3.1. Carry out general management of the Department, ensure the fulfillment of its tasks, and organize its work.</w:t>
      </w:r>
    </w:p>
    <w:p w:rsidR="00AC7B97" w:rsidRPr="00E0336C" w:rsidRDefault="00AC7B97" w:rsidP="00AC7B97">
      <w:pPr>
        <w:shd w:val="clear" w:color="auto" w:fill="FFFFFF"/>
        <w:tabs>
          <w:tab w:val="left" w:pos="2352"/>
        </w:tabs>
        <w:spacing w:after="120"/>
        <w:ind w:firstLine="709"/>
        <w:jc w:val="both"/>
        <w:rPr>
          <w:sz w:val="28"/>
          <w:szCs w:val="28"/>
          <w:lang w:val="uk-UA"/>
        </w:rPr>
      </w:pPr>
      <w:r w:rsidRPr="00E0336C">
        <w:rPr>
          <w:sz w:val="28"/>
          <w:szCs w:val="28"/>
          <w:lang w:val="uk-UA"/>
        </w:rPr>
        <w:t>5.3.2. Make proposals for the distribution of responsibilities among employees and monitor their work.</w:t>
      </w:r>
    </w:p>
    <w:p w:rsidR="00AC7B97" w:rsidRPr="001872A0" w:rsidRDefault="00AC7B97" w:rsidP="00AC7B97">
      <w:pPr>
        <w:pStyle w:val="a3"/>
        <w:tabs>
          <w:tab w:val="num" w:pos="1571"/>
        </w:tabs>
        <w:spacing w:before="240" w:after="240"/>
        <w:ind w:firstLine="709"/>
        <w:jc w:val="both"/>
        <w:rPr>
          <w:lang w:val="uk-UA"/>
        </w:rPr>
      </w:pPr>
      <w:r w:rsidRPr="00E0336C">
        <w:rPr>
          <w:lang w:val="uk-UA"/>
        </w:rPr>
        <w:t>5.3.3</w:t>
      </w:r>
      <w:r w:rsidRPr="001872A0">
        <w:rPr>
          <w:lang w:val="uk-UA"/>
        </w:rPr>
        <w:t>. Ensure the fulfillment of the tasks assigned to the Department.</w:t>
      </w:r>
    </w:p>
    <w:p w:rsidR="00AC7B97" w:rsidRPr="001872A0" w:rsidRDefault="00AC7B97" w:rsidP="00AC7B97">
      <w:pPr>
        <w:pStyle w:val="a3"/>
        <w:tabs>
          <w:tab w:val="num" w:pos="1571"/>
        </w:tabs>
        <w:spacing w:after="240"/>
        <w:ind w:firstLine="709"/>
        <w:jc w:val="both"/>
        <w:rPr>
          <w:lang w:val="uk-UA"/>
        </w:rPr>
      </w:pPr>
      <w:r w:rsidRPr="001872A0">
        <w:rPr>
          <w:lang w:val="uk-UA"/>
        </w:rPr>
        <w:t>5.3.4. Take necessary measures to improve the organization of the Department's work.</w:t>
      </w:r>
    </w:p>
    <w:p w:rsidR="00AC7B97" w:rsidRPr="001872A0" w:rsidRDefault="00AC7B97" w:rsidP="00AC7B97">
      <w:pPr>
        <w:pStyle w:val="a3"/>
        <w:tabs>
          <w:tab w:val="num" w:pos="1571"/>
        </w:tabs>
        <w:spacing w:after="240"/>
        <w:ind w:firstLine="709"/>
        <w:jc w:val="both"/>
        <w:rPr>
          <w:lang w:val="uk-UA"/>
        </w:rPr>
      </w:pPr>
      <w:r w:rsidRPr="001872A0">
        <w:rPr>
          <w:lang w:val="uk-UA"/>
        </w:rPr>
        <w:t>5.3.5. Ensure timely processing of incoming and outgoing correspondence.</w:t>
      </w:r>
    </w:p>
    <w:p w:rsidR="00AC7B97" w:rsidRPr="001872A0" w:rsidRDefault="00AC7B97" w:rsidP="00AC7B97">
      <w:pPr>
        <w:pStyle w:val="a3"/>
        <w:tabs>
          <w:tab w:val="num" w:pos="1571"/>
        </w:tabs>
        <w:spacing w:after="240"/>
        <w:ind w:firstLine="709"/>
        <w:jc w:val="both"/>
        <w:rPr>
          <w:lang w:val="uk-UA"/>
        </w:rPr>
      </w:pPr>
      <w:r w:rsidRPr="001872A0">
        <w:rPr>
          <w:lang w:val="uk-UA"/>
        </w:rPr>
        <w:t>5.3.6. Organize work on registration and transfer to the relevant structural units of documents of current office work, including orders and instructions of management.</w:t>
      </w:r>
    </w:p>
    <w:p w:rsidR="00AC7B97" w:rsidRPr="001872A0" w:rsidRDefault="00AC7B97" w:rsidP="00AC7B97">
      <w:pPr>
        <w:pStyle w:val="a3"/>
        <w:tabs>
          <w:tab w:val="num" w:pos="1571"/>
        </w:tabs>
        <w:spacing w:after="240"/>
        <w:ind w:firstLine="709"/>
        <w:jc w:val="both"/>
        <w:rPr>
          <w:lang w:val="uk-UA"/>
        </w:rPr>
      </w:pPr>
      <w:r w:rsidRPr="001872A0">
        <w:rPr>
          <w:lang w:val="uk-UA"/>
        </w:rPr>
        <w:lastRenderedPageBreak/>
        <w:t xml:space="preserve">5.3.7. Organizes the development of regulations on record keeping </w:t>
      </w:r>
      <w:r w:rsidR="0062098E" w:rsidRPr="001872A0">
        <w:rPr>
          <w:lang w:val="uk-UA"/>
        </w:rPr>
        <w:t xml:space="preserve">in the </w:t>
      </w:r>
      <w:r w:rsidRPr="001872A0">
        <w:rPr>
          <w:lang w:val="uk-UA"/>
        </w:rPr>
        <w:t>NSDC.</w:t>
      </w:r>
    </w:p>
    <w:p w:rsidR="00AC7B97" w:rsidRPr="001872A0" w:rsidRDefault="00AC7B97" w:rsidP="00AC7B97">
      <w:pPr>
        <w:pStyle w:val="a3"/>
        <w:tabs>
          <w:tab w:val="num" w:pos="1571"/>
        </w:tabs>
        <w:spacing w:after="240"/>
        <w:ind w:firstLine="709"/>
        <w:jc w:val="both"/>
        <w:rPr>
          <w:lang w:val="uk-UA"/>
        </w:rPr>
      </w:pPr>
      <w:r w:rsidRPr="001872A0">
        <w:rPr>
          <w:lang w:val="uk-UA"/>
        </w:rPr>
        <w:t>5.3.8. Organizes control over the preparation and execution of documents, their timely execution, takes measures to reduce the time for the passage and execution of documents, summarizes and analyzes data on the progress and results of this work.</w:t>
      </w:r>
    </w:p>
    <w:p w:rsidR="00AC7B97" w:rsidRPr="001872A0" w:rsidRDefault="00AC7B97" w:rsidP="00AC7B97">
      <w:pPr>
        <w:pStyle w:val="a3"/>
        <w:tabs>
          <w:tab w:val="num" w:pos="1571"/>
        </w:tabs>
        <w:spacing w:after="240"/>
        <w:ind w:firstLine="709"/>
        <w:jc w:val="both"/>
        <w:rPr>
          <w:lang w:val="uk-UA"/>
        </w:rPr>
      </w:pPr>
      <w:r w:rsidRPr="001872A0">
        <w:rPr>
          <w:lang w:val="uk-UA"/>
        </w:rPr>
        <w:t>5.3.9. Participate in the work of the commission for examination of the value of documents of the NSSU.</w:t>
      </w:r>
    </w:p>
    <w:p w:rsidR="00AC7B97" w:rsidRPr="001872A0" w:rsidRDefault="00AC7B97" w:rsidP="00AC7B97">
      <w:pPr>
        <w:pStyle w:val="a3"/>
        <w:tabs>
          <w:tab w:val="num" w:pos="1571"/>
        </w:tabs>
        <w:spacing w:after="240"/>
        <w:ind w:firstLine="709"/>
        <w:jc w:val="both"/>
        <w:rPr>
          <w:u w:val="single"/>
          <w:lang w:val="uk-UA"/>
        </w:rPr>
      </w:pPr>
      <w:r w:rsidRPr="001872A0">
        <w:rPr>
          <w:lang w:val="uk-UA"/>
        </w:rPr>
        <w:t>5.3.10. Exercise control over the correct formation and storage of NSSU documents.</w:t>
      </w:r>
    </w:p>
    <w:p w:rsidR="00AC7B97" w:rsidRPr="001872A0" w:rsidRDefault="00AC7B97" w:rsidP="00AC7B97">
      <w:pPr>
        <w:shd w:val="clear" w:color="auto" w:fill="FFFFFF"/>
        <w:tabs>
          <w:tab w:val="left" w:pos="2352"/>
        </w:tabs>
        <w:spacing w:before="240" w:after="120"/>
        <w:ind w:firstLine="709"/>
        <w:jc w:val="both"/>
        <w:rPr>
          <w:lang w:val="uk-UA"/>
        </w:rPr>
      </w:pPr>
      <w:r w:rsidRPr="001872A0">
        <w:rPr>
          <w:color w:val="000000"/>
          <w:sz w:val="28"/>
          <w:szCs w:val="28"/>
          <w:lang w:val="uk-UA"/>
        </w:rPr>
        <w:t>5.3.11. Signs and endorses prepared documents and is personally responsible for fulfillment of tasks assigned to the Department.</w:t>
      </w:r>
    </w:p>
    <w:p w:rsidR="00AC7B97" w:rsidRPr="001872A0" w:rsidRDefault="00AC7B97" w:rsidP="00AC7B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709"/>
        <w:jc w:val="both"/>
        <w:rPr>
          <w:color w:val="000000"/>
          <w:sz w:val="28"/>
          <w:szCs w:val="28"/>
          <w:lang w:val="uk-UA"/>
        </w:rPr>
      </w:pPr>
      <w:r w:rsidRPr="001872A0">
        <w:rPr>
          <w:color w:val="000000"/>
          <w:sz w:val="28"/>
          <w:szCs w:val="28"/>
          <w:lang w:val="uk-UA"/>
        </w:rPr>
        <w:t xml:space="preserve">5.3.12. </w:t>
      </w:r>
      <w:r w:rsidRPr="001872A0">
        <w:rPr>
          <w:sz w:val="28"/>
          <w:szCs w:val="28"/>
          <w:lang w:val="uk-UA"/>
        </w:rPr>
        <w:t>Ensure that the employees of the Division comply with the Internal Labor Regulations of the National School of Law of Ukraine.</w:t>
      </w:r>
    </w:p>
    <w:p w:rsidR="00AC7B97" w:rsidRPr="001872A0" w:rsidRDefault="00AC7B97" w:rsidP="00AC7B97">
      <w:pPr>
        <w:shd w:val="clear" w:color="auto" w:fill="FFFFFF"/>
        <w:tabs>
          <w:tab w:val="left" w:pos="2280"/>
        </w:tabs>
        <w:spacing w:after="120"/>
        <w:ind w:firstLine="709"/>
        <w:jc w:val="both"/>
        <w:rPr>
          <w:color w:val="000000"/>
          <w:sz w:val="28"/>
          <w:szCs w:val="28"/>
          <w:lang w:val="uk-UA"/>
        </w:rPr>
      </w:pPr>
      <w:r w:rsidRPr="001872A0">
        <w:rPr>
          <w:color w:val="000000"/>
          <w:sz w:val="28"/>
          <w:szCs w:val="28"/>
          <w:lang w:val="uk-UA"/>
        </w:rPr>
        <w:t>5.3.13</w:t>
      </w:r>
      <w:r w:rsidRPr="001872A0">
        <w:rPr>
          <w:sz w:val="28"/>
          <w:szCs w:val="28"/>
          <w:lang w:val="uk-UA"/>
        </w:rPr>
        <w:t xml:space="preserve">. </w:t>
      </w:r>
      <w:r w:rsidRPr="001872A0">
        <w:rPr>
          <w:color w:val="000000"/>
          <w:sz w:val="28"/>
          <w:szCs w:val="28"/>
          <w:lang w:val="uk-UA"/>
        </w:rPr>
        <w:t>Supervise the implementation by the Department of legislative and other regulatory acts, orders of the NSSU and other instructions of the NSSU management.</w:t>
      </w:r>
    </w:p>
    <w:p w:rsidR="00AC7B97" w:rsidRPr="001872A0" w:rsidRDefault="00AC7B97" w:rsidP="00AC7B97">
      <w:pPr>
        <w:spacing w:after="120"/>
        <w:ind w:firstLine="709"/>
        <w:jc w:val="both"/>
        <w:rPr>
          <w:sz w:val="28"/>
          <w:szCs w:val="28"/>
          <w:lang w:val="uk-UA"/>
        </w:rPr>
      </w:pPr>
      <w:r w:rsidRPr="001872A0">
        <w:rPr>
          <w:sz w:val="28"/>
          <w:szCs w:val="28"/>
          <w:lang w:val="uk-UA"/>
        </w:rPr>
        <w:t>5.3.14. Control the record keeping and storage of documents in the Department.</w:t>
      </w:r>
    </w:p>
    <w:p w:rsidR="008D7174" w:rsidRPr="00562039" w:rsidRDefault="008D7174" w:rsidP="008D7174">
      <w:pPr>
        <w:shd w:val="clear" w:color="auto" w:fill="FFFFFF"/>
        <w:spacing w:line="276" w:lineRule="auto"/>
        <w:ind w:firstLine="709"/>
        <w:jc w:val="both"/>
        <w:rPr>
          <w:sz w:val="28"/>
          <w:szCs w:val="28"/>
          <w:lang w:val="uk-UA"/>
        </w:rPr>
      </w:pPr>
      <w:r w:rsidRPr="00562039">
        <w:rPr>
          <w:sz w:val="28"/>
          <w:szCs w:val="28"/>
          <w:lang w:val="uk-UA"/>
        </w:rPr>
        <w:t>5.3.15. Ensures the organization of work on processing, cataloging, accounting, storage and formation of the library collection in accordance with the information needs of the NSSU employees and students, quality user service based on wide access to all information sources of the library using traditional and modern technologies.</w:t>
      </w:r>
    </w:p>
    <w:p w:rsidR="00AC7B97" w:rsidRPr="001872A0" w:rsidRDefault="008D7174" w:rsidP="00AC7B97">
      <w:pPr>
        <w:pStyle w:val="a3"/>
        <w:tabs>
          <w:tab w:val="num" w:pos="1571"/>
        </w:tabs>
        <w:spacing w:before="240" w:after="240"/>
        <w:ind w:firstLine="709"/>
        <w:jc w:val="both"/>
        <w:rPr>
          <w:lang w:val="uk-UA"/>
        </w:rPr>
      </w:pPr>
      <w:r w:rsidRPr="001872A0">
        <w:rPr>
          <w:lang w:val="uk-UA"/>
        </w:rPr>
        <w:t>5.3.16</w:t>
      </w:r>
      <w:r w:rsidR="00AC7B97" w:rsidRPr="001872A0">
        <w:rPr>
          <w:lang w:val="uk-UA"/>
        </w:rPr>
        <w:t>. Responsible for the safety of the stamps and seals of the Department and for their proper use.</w:t>
      </w:r>
    </w:p>
    <w:p w:rsidR="007B2F21" w:rsidRPr="001872A0" w:rsidRDefault="008D7174" w:rsidP="00AC7B97">
      <w:pPr>
        <w:pStyle w:val="a3"/>
        <w:tabs>
          <w:tab w:val="num" w:pos="1571"/>
        </w:tabs>
        <w:spacing w:before="240" w:after="240"/>
        <w:ind w:firstLine="709"/>
        <w:jc w:val="both"/>
        <w:rPr>
          <w:lang w:val="uk-UA"/>
        </w:rPr>
      </w:pPr>
      <w:r w:rsidRPr="001872A0">
        <w:rPr>
          <w:lang w:val="uk-UA"/>
        </w:rPr>
        <w:t>5.3.17</w:t>
      </w:r>
      <w:r w:rsidR="007B2F21" w:rsidRPr="001872A0">
        <w:rPr>
          <w:lang w:val="uk-UA"/>
        </w:rPr>
        <w:t xml:space="preserve">. </w:t>
      </w:r>
      <w:r w:rsidR="00A923EF" w:rsidRPr="001872A0">
        <w:rPr>
          <w:lang w:val="uk-UA"/>
        </w:rPr>
        <w:t>Responsible for business transactions in the procurement of postal envelopes and stamps: for the correctness and authenticity of primary documents, compliance with the terms of the contracts of the goods received.</w:t>
      </w:r>
    </w:p>
    <w:p w:rsidR="00AC7B97" w:rsidRPr="001872A0" w:rsidRDefault="00AC7B97" w:rsidP="00AC7B97">
      <w:pPr>
        <w:pStyle w:val="a3"/>
        <w:tabs>
          <w:tab w:val="num" w:pos="1571"/>
        </w:tabs>
        <w:spacing w:after="240"/>
        <w:ind w:firstLine="709"/>
        <w:jc w:val="both"/>
        <w:rPr>
          <w:lang w:val="uk-UA"/>
        </w:rPr>
      </w:pPr>
      <w:r w:rsidRPr="001872A0">
        <w:rPr>
          <w:lang w:val="uk-UA"/>
        </w:rPr>
        <w:t>5.3.</w:t>
      </w:r>
      <w:r w:rsidR="008D7174" w:rsidRPr="001872A0">
        <w:rPr>
          <w:lang w:val="uk-UA"/>
        </w:rPr>
        <w:t>18</w:t>
      </w:r>
      <w:r w:rsidRPr="001872A0">
        <w:rPr>
          <w:lang w:val="uk-UA"/>
        </w:rPr>
        <w:t>. Promote professional development and professional growth of the employees of the Department.</w:t>
      </w:r>
    </w:p>
    <w:p w:rsidR="00AC7B97" w:rsidRPr="001872A0" w:rsidRDefault="00AC7B97" w:rsidP="00AC7B97">
      <w:pPr>
        <w:shd w:val="clear" w:color="auto" w:fill="FFFFFF"/>
        <w:tabs>
          <w:tab w:val="left" w:pos="2280"/>
        </w:tabs>
        <w:spacing w:before="240" w:after="120"/>
        <w:ind w:firstLine="709"/>
        <w:jc w:val="both"/>
        <w:rPr>
          <w:color w:val="000000"/>
          <w:sz w:val="28"/>
          <w:szCs w:val="28"/>
          <w:lang w:val="uk-UA"/>
        </w:rPr>
      </w:pPr>
      <w:r w:rsidRPr="001872A0">
        <w:rPr>
          <w:color w:val="000000"/>
          <w:sz w:val="28"/>
          <w:szCs w:val="28"/>
          <w:lang w:val="uk-UA"/>
        </w:rPr>
        <w:t>5.3.</w:t>
      </w:r>
      <w:r w:rsidR="008D7174" w:rsidRPr="001872A0">
        <w:rPr>
          <w:color w:val="000000"/>
          <w:sz w:val="28"/>
          <w:szCs w:val="28"/>
          <w:lang w:val="uk-UA"/>
        </w:rPr>
        <w:t>19</w:t>
      </w:r>
      <w:r w:rsidRPr="001872A0">
        <w:rPr>
          <w:color w:val="000000"/>
          <w:sz w:val="28"/>
          <w:szCs w:val="28"/>
          <w:lang w:val="uk-UA"/>
        </w:rPr>
        <w:t xml:space="preserve">. </w:t>
      </w:r>
      <w:r w:rsidR="00322A13" w:rsidRPr="001872A0">
        <w:rPr>
          <w:sz w:val="28"/>
          <w:szCs w:val="28"/>
          <w:lang w:val="uk-UA"/>
        </w:rPr>
        <w:t>Ensure that the employees of the Division comply with the requirements for non-disclosure of information contained in documents marked "For Official Use Only" and technical protection of information</w:t>
      </w:r>
      <w:r w:rsidRPr="001872A0">
        <w:rPr>
          <w:sz w:val="28"/>
          <w:szCs w:val="28"/>
          <w:lang w:val="uk-UA"/>
        </w:rPr>
        <w:t>, the rules of internal labor regulations, safety rules and occupational safety instructions</w:t>
      </w:r>
      <w:r w:rsidRPr="001872A0">
        <w:rPr>
          <w:color w:val="000000"/>
          <w:sz w:val="28"/>
          <w:szCs w:val="28"/>
          <w:lang w:val="uk-UA"/>
        </w:rPr>
        <w:t>.</w:t>
      </w:r>
    </w:p>
    <w:p w:rsidR="00AC7B97" w:rsidRPr="001872A0" w:rsidRDefault="00AC7B97" w:rsidP="00AC7B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709"/>
        <w:jc w:val="both"/>
        <w:rPr>
          <w:color w:val="000000"/>
          <w:sz w:val="28"/>
          <w:szCs w:val="28"/>
          <w:lang w:val="uk-UA"/>
        </w:rPr>
      </w:pPr>
      <w:r w:rsidRPr="001872A0">
        <w:rPr>
          <w:color w:val="000000"/>
          <w:sz w:val="28"/>
          <w:szCs w:val="28"/>
          <w:lang w:val="uk-UA"/>
        </w:rPr>
        <w:t>5.3.</w:t>
      </w:r>
      <w:r w:rsidR="008D7174" w:rsidRPr="001872A0">
        <w:rPr>
          <w:color w:val="000000"/>
          <w:sz w:val="28"/>
          <w:szCs w:val="28"/>
          <w:lang w:val="uk-UA"/>
        </w:rPr>
        <w:t>20</w:t>
      </w:r>
      <w:r w:rsidRPr="001872A0">
        <w:rPr>
          <w:sz w:val="28"/>
          <w:szCs w:val="28"/>
          <w:lang w:val="uk-UA"/>
        </w:rPr>
        <w:t xml:space="preserve">. Provide proposals for encouraging the employees of the Department and </w:t>
      </w:r>
      <w:r w:rsidRPr="001872A0">
        <w:rPr>
          <w:color w:val="000000"/>
          <w:sz w:val="28"/>
          <w:szCs w:val="28"/>
          <w:lang w:val="uk-UA"/>
        </w:rPr>
        <w:t>applying disciplinary measures.</w:t>
      </w:r>
    </w:p>
    <w:p w:rsidR="00AC7B97" w:rsidRPr="001872A0" w:rsidRDefault="00AC7B97" w:rsidP="00AC7B97">
      <w:pPr>
        <w:spacing w:after="240"/>
        <w:ind w:firstLine="709"/>
        <w:jc w:val="both"/>
        <w:rPr>
          <w:sz w:val="28"/>
          <w:szCs w:val="28"/>
          <w:lang w:val="uk-UA"/>
        </w:rPr>
      </w:pPr>
      <w:r w:rsidRPr="001872A0">
        <w:rPr>
          <w:sz w:val="28"/>
          <w:szCs w:val="28"/>
          <w:lang w:val="uk-UA"/>
        </w:rPr>
        <w:t>5.3.</w:t>
      </w:r>
      <w:r w:rsidR="008D7174" w:rsidRPr="001872A0">
        <w:rPr>
          <w:sz w:val="28"/>
          <w:szCs w:val="28"/>
          <w:lang w:val="uk-UA"/>
        </w:rPr>
        <w:t>21</w:t>
      </w:r>
      <w:r w:rsidRPr="001872A0">
        <w:rPr>
          <w:sz w:val="28"/>
          <w:szCs w:val="28"/>
          <w:lang w:val="uk-UA"/>
        </w:rPr>
        <w:t xml:space="preserve">. Ensures that the Department fulfills other instructions of the </w:t>
      </w:r>
      <w:r w:rsidR="00851C8D" w:rsidRPr="001872A0">
        <w:rPr>
          <w:sz w:val="28"/>
          <w:szCs w:val="28"/>
          <w:lang w:val="uk-UA"/>
        </w:rPr>
        <w:t xml:space="preserve">Chief of Staff </w:t>
      </w:r>
      <w:r w:rsidRPr="001872A0">
        <w:rPr>
          <w:sz w:val="28"/>
          <w:szCs w:val="28"/>
          <w:lang w:val="uk-UA"/>
        </w:rPr>
        <w:t>and the Rector of the NSSU.</w:t>
      </w:r>
    </w:p>
    <w:p w:rsidR="00E0336C" w:rsidRPr="00D65CCB" w:rsidRDefault="00AC7B97" w:rsidP="00E0336C">
      <w:pPr>
        <w:pStyle w:val="a3"/>
        <w:spacing w:line="276" w:lineRule="auto"/>
        <w:ind w:right="-2" w:firstLine="709"/>
        <w:jc w:val="both"/>
        <w:rPr>
          <w:szCs w:val="28"/>
          <w:lang w:val="uk-UA"/>
        </w:rPr>
      </w:pPr>
      <w:r w:rsidRPr="001872A0">
        <w:rPr>
          <w:color w:val="000000"/>
          <w:szCs w:val="28"/>
          <w:lang w:val="uk-UA"/>
        </w:rPr>
        <w:lastRenderedPageBreak/>
        <w:t>5.3.</w:t>
      </w:r>
      <w:r w:rsidR="008D7174" w:rsidRPr="00D65CCB">
        <w:rPr>
          <w:szCs w:val="28"/>
          <w:lang w:val="uk-UA"/>
        </w:rPr>
        <w:t>22</w:t>
      </w:r>
      <w:r w:rsidRPr="00D65CCB">
        <w:rPr>
          <w:szCs w:val="28"/>
          <w:lang w:val="uk-UA"/>
        </w:rPr>
        <w:t xml:space="preserve">. </w:t>
      </w:r>
      <w:r w:rsidR="00E0336C" w:rsidRPr="00D65CCB">
        <w:rPr>
          <w:szCs w:val="28"/>
          <w:lang w:val="uk-UA"/>
        </w:rPr>
        <w:t>The duties of the Head of the Department in his/her absence shall be performed by the Deputy Head of the Department or another employee of the Department on the basis of the order of the Rector of the NSESU.</w:t>
      </w:r>
    </w:p>
    <w:p w:rsidR="00AC7B97" w:rsidRPr="001872A0" w:rsidRDefault="00AC7B97" w:rsidP="00AC7B97">
      <w:pPr>
        <w:shd w:val="clear" w:color="auto" w:fill="FFFFFF"/>
        <w:tabs>
          <w:tab w:val="left" w:pos="0"/>
        </w:tabs>
        <w:spacing w:after="120"/>
        <w:ind w:left="720"/>
        <w:jc w:val="center"/>
        <w:rPr>
          <w:b/>
          <w:color w:val="000000"/>
          <w:sz w:val="28"/>
          <w:szCs w:val="28"/>
          <w:lang w:val="uk-UA"/>
        </w:rPr>
      </w:pPr>
      <w:r w:rsidRPr="001872A0">
        <w:rPr>
          <w:b/>
          <w:color w:val="000000"/>
          <w:sz w:val="28"/>
          <w:szCs w:val="28"/>
          <w:lang w:val="uk-UA"/>
        </w:rPr>
        <w:t>6. Responsibility</w:t>
      </w:r>
    </w:p>
    <w:p w:rsidR="00AC7B97" w:rsidRPr="001872A0" w:rsidRDefault="00AC7B97" w:rsidP="00AC7B97">
      <w:pPr>
        <w:shd w:val="clear" w:color="auto" w:fill="FFFFFF"/>
        <w:spacing w:after="240"/>
        <w:ind w:firstLine="720"/>
        <w:jc w:val="both"/>
        <w:rPr>
          <w:sz w:val="28"/>
          <w:szCs w:val="28"/>
          <w:lang w:val="uk-UA"/>
        </w:rPr>
      </w:pPr>
      <w:r w:rsidRPr="001872A0">
        <w:rPr>
          <w:sz w:val="28"/>
          <w:szCs w:val="28"/>
          <w:lang w:val="uk-UA"/>
        </w:rPr>
        <w:t xml:space="preserve">6.1. The indicators for evaluating the performance of the Division are the timeliness and quality of performance by the employees of the Division of their </w:t>
      </w:r>
      <w:r w:rsidR="0011349B" w:rsidRPr="001872A0">
        <w:rPr>
          <w:sz w:val="28"/>
          <w:szCs w:val="28"/>
          <w:lang w:val="uk-UA"/>
        </w:rPr>
        <w:t xml:space="preserve">official </w:t>
      </w:r>
      <w:r w:rsidRPr="001872A0">
        <w:rPr>
          <w:sz w:val="28"/>
          <w:szCs w:val="28"/>
          <w:lang w:val="uk-UA"/>
        </w:rPr>
        <w:t>duties</w:t>
      </w:r>
      <w:r w:rsidR="006D43F3" w:rsidRPr="001872A0">
        <w:rPr>
          <w:sz w:val="28"/>
          <w:szCs w:val="28"/>
          <w:lang w:val="uk-UA"/>
        </w:rPr>
        <w:t xml:space="preserve">, the </w:t>
      </w:r>
      <w:r w:rsidR="00322A13" w:rsidRPr="001872A0">
        <w:rPr>
          <w:sz w:val="28"/>
          <w:szCs w:val="28"/>
          <w:lang w:val="uk-UA"/>
        </w:rPr>
        <w:t>work plans of the NSDC, the work plans of the Division, orders and instructions of the NSDC management</w:t>
      </w:r>
      <w:r w:rsidRPr="001872A0">
        <w:rPr>
          <w:sz w:val="28"/>
          <w:szCs w:val="28"/>
          <w:lang w:val="uk-UA"/>
        </w:rPr>
        <w:t>.</w:t>
      </w:r>
    </w:p>
    <w:p w:rsidR="00AC7B97" w:rsidRPr="001872A0" w:rsidRDefault="00AC7B97" w:rsidP="00AC7B97">
      <w:pPr>
        <w:shd w:val="clear" w:color="auto" w:fill="FFFFFF"/>
        <w:spacing w:after="120"/>
        <w:ind w:firstLine="720"/>
        <w:jc w:val="both"/>
        <w:rPr>
          <w:sz w:val="28"/>
          <w:szCs w:val="28"/>
          <w:lang w:val="uk-UA"/>
        </w:rPr>
      </w:pPr>
      <w:r w:rsidRPr="001872A0">
        <w:rPr>
          <w:sz w:val="28"/>
          <w:szCs w:val="28"/>
          <w:lang w:val="uk-UA"/>
        </w:rPr>
        <w:t>6.2. Employees of the Department shall be responsible in accordance with the current legislation of Ukraine for:</w:t>
      </w:r>
    </w:p>
    <w:p w:rsidR="00AC7B97" w:rsidRPr="001872A0" w:rsidRDefault="00AC7B97" w:rsidP="00AC7B97">
      <w:pPr>
        <w:spacing w:after="120"/>
        <w:ind w:firstLine="709"/>
        <w:jc w:val="both"/>
        <w:rPr>
          <w:sz w:val="28"/>
          <w:szCs w:val="28"/>
          <w:lang w:val="uk-UA"/>
        </w:rPr>
      </w:pPr>
      <w:r w:rsidRPr="001872A0">
        <w:rPr>
          <w:sz w:val="28"/>
          <w:szCs w:val="28"/>
          <w:lang w:val="uk-UA"/>
        </w:rPr>
        <w:t>6.2.1. Failure to comply with the requirements of applicable laws, organizational and administrative acts in the performance of their functions.</w:t>
      </w:r>
    </w:p>
    <w:p w:rsidR="00AC7B97" w:rsidRPr="001872A0" w:rsidRDefault="00AC7B97" w:rsidP="00322A13">
      <w:pPr>
        <w:spacing w:after="120"/>
        <w:ind w:firstLine="720"/>
        <w:jc w:val="both"/>
        <w:rPr>
          <w:sz w:val="28"/>
          <w:szCs w:val="28"/>
          <w:lang w:val="uk-UA"/>
        </w:rPr>
      </w:pPr>
      <w:r w:rsidRPr="001872A0">
        <w:rPr>
          <w:sz w:val="28"/>
          <w:szCs w:val="28"/>
          <w:lang w:val="uk-UA"/>
        </w:rPr>
        <w:t xml:space="preserve">6.2.2. Failure to perform or improper performance of </w:t>
      </w:r>
      <w:r w:rsidR="0011349B" w:rsidRPr="001872A0">
        <w:rPr>
          <w:sz w:val="28"/>
          <w:szCs w:val="28"/>
          <w:lang w:val="uk-UA"/>
        </w:rPr>
        <w:t xml:space="preserve">official </w:t>
      </w:r>
      <w:r w:rsidRPr="001872A0">
        <w:rPr>
          <w:sz w:val="28"/>
          <w:szCs w:val="28"/>
          <w:lang w:val="uk-UA"/>
        </w:rPr>
        <w:t>duties</w:t>
      </w:r>
      <w:r w:rsidR="00322A13" w:rsidRPr="001872A0">
        <w:rPr>
          <w:sz w:val="28"/>
          <w:szCs w:val="28"/>
          <w:lang w:val="uk-UA"/>
        </w:rPr>
        <w:t>, work plans of the NSSU, work plans of the Division, orders and instructions of the NSSU management</w:t>
      </w:r>
      <w:r w:rsidRPr="001872A0">
        <w:rPr>
          <w:sz w:val="28"/>
          <w:szCs w:val="28"/>
          <w:lang w:val="uk-UA"/>
        </w:rPr>
        <w:t>.</w:t>
      </w:r>
    </w:p>
    <w:p w:rsidR="00AC7B97" w:rsidRPr="001872A0" w:rsidRDefault="00AC7B97" w:rsidP="00AC7B97">
      <w:pPr>
        <w:spacing w:after="120"/>
        <w:ind w:firstLine="720"/>
        <w:jc w:val="both"/>
        <w:rPr>
          <w:sz w:val="28"/>
          <w:szCs w:val="28"/>
          <w:lang w:val="uk-UA"/>
        </w:rPr>
      </w:pPr>
      <w:r w:rsidRPr="001872A0">
        <w:rPr>
          <w:sz w:val="28"/>
          <w:szCs w:val="28"/>
          <w:lang w:val="uk-UA"/>
        </w:rPr>
        <w:t xml:space="preserve">6.2.3. </w:t>
      </w:r>
      <w:r w:rsidR="00322A13" w:rsidRPr="001872A0">
        <w:rPr>
          <w:sz w:val="28"/>
          <w:szCs w:val="28"/>
          <w:lang w:val="uk-UA"/>
        </w:rPr>
        <w:t>Disclosure of information contained in documents marked "For Official Use Only" and personal data that they have become aware of in connection with the performance of their official duties.</w:t>
      </w:r>
    </w:p>
    <w:p w:rsidR="00AC7B97" w:rsidRPr="001872A0" w:rsidRDefault="00AC7B97" w:rsidP="00AC7B97">
      <w:pPr>
        <w:spacing w:after="120"/>
        <w:ind w:firstLine="720"/>
        <w:jc w:val="both"/>
        <w:rPr>
          <w:sz w:val="28"/>
          <w:szCs w:val="28"/>
          <w:lang w:val="uk-UA"/>
        </w:rPr>
      </w:pPr>
      <w:r w:rsidRPr="001872A0">
        <w:rPr>
          <w:sz w:val="28"/>
          <w:szCs w:val="28"/>
          <w:lang w:val="uk-UA"/>
        </w:rPr>
        <w:t xml:space="preserve">6.2.4. </w:t>
      </w:r>
      <w:r w:rsidR="0011349B" w:rsidRPr="001872A0">
        <w:rPr>
          <w:sz w:val="28"/>
          <w:szCs w:val="28"/>
          <w:lang w:val="uk-UA"/>
        </w:rPr>
        <w:t xml:space="preserve">Exceeding his/her official </w:t>
      </w:r>
      <w:r w:rsidRPr="001872A0">
        <w:rPr>
          <w:sz w:val="28"/>
          <w:szCs w:val="28"/>
          <w:lang w:val="uk-UA"/>
        </w:rPr>
        <w:t>authority, failure to comply with the provisions established by the Regulations of the NSDCU, violation of the Internal Labor Regulations, labor discipline and requirements for labor protection and fire safety.</w:t>
      </w:r>
    </w:p>
    <w:p w:rsidR="00AC7B97" w:rsidRPr="001872A0" w:rsidRDefault="00AC7B97" w:rsidP="00AC7B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ind w:firstLine="720"/>
        <w:jc w:val="both"/>
        <w:rPr>
          <w:sz w:val="28"/>
          <w:szCs w:val="28"/>
          <w:lang w:val="uk-UA"/>
        </w:rPr>
      </w:pPr>
      <w:r w:rsidRPr="001872A0">
        <w:rPr>
          <w:sz w:val="28"/>
          <w:szCs w:val="28"/>
          <w:lang w:val="uk-UA"/>
        </w:rPr>
        <w:t>6.2.5. Inefficient or inappropriate use of software and improper storage of equipment in their use.</w:t>
      </w:r>
    </w:p>
    <w:p w:rsidR="00AC7B97" w:rsidRPr="001872A0" w:rsidRDefault="00AC7B97" w:rsidP="00AC7B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720"/>
        <w:jc w:val="center"/>
        <w:rPr>
          <w:b/>
          <w:sz w:val="28"/>
          <w:szCs w:val="28"/>
          <w:lang w:val="uk-UA"/>
        </w:rPr>
      </w:pPr>
      <w:r w:rsidRPr="001872A0">
        <w:rPr>
          <w:b/>
          <w:sz w:val="28"/>
          <w:szCs w:val="28"/>
          <w:lang w:val="uk-UA"/>
        </w:rPr>
        <w:t>7. 7.</w:t>
      </w:r>
    </w:p>
    <w:p w:rsidR="00AC7B97" w:rsidRPr="001872A0" w:rsidRDefault="00AC7B97" w:rsidP="00AC7B97">
      <w:pPr>
        <w:shd w:val="clear" w:color="auto" w:fill="FFFFFF"/>
        <w:tabs>
          <w:tab w:val="left" w:pos="1152"/>
        </w:tabs>
        <w:spacing w:after="120"/>
        <w:ind w:firstLine="720"/>
        <w:jc w:val="both"/>
        <w:rPr>
          <w:sz w:val="28"/>
          <w:szCs w:val="28"/>
          <w:lang w:val="uk-UA"/>
        </w:rPr>
      </w:pPr>
      <w:r w:rsidRPr="001872A0">
        <w:rPr>
          <w:sz w:val="28"/>
          <w:szCs w:val="28"/>
          <w:lang w:val="uk-UA"/>
        </w:rPr>
        <w:t>7.1. The Department interacts with other structural subdivisions of the SSU, subdivisions of bodies, institutions and establishments within the limits of its powers.</w:t>
      </w:r>
    </w:p>
    <w:p w:rsidR="003543FC" w:rsidRPr="001872A0" w:rsidRDefault="003543FC" w:rsidP="00AC7B97">
      <w:pPr>
        <w:shd w:val="clear" w:color="auto" w:fill="FFFFFF"/>
        <w:tabs>
          <w:tab w:val="left" w:pos="1152"/>
        </w:tabs>
        <w:spacing w:after="120"/>
        <w:ind w:firstLine="720"/>
        <w:jc w:val="both"/>
        <w:rPr>
          <w:sz w:val="28"/>
          <w:szCs w:val="28"/>
          <w:lang w:val="uk-UA"/>
        </w:rPr>
      </w:pPr>
      <w:r w:rsidRPr="001872A0">
        <w:rPr>
          <w:sz w:val="28"/>
          <w:szCs w:val="28"/>
          <w:lang w:val="uk-UA"/>
        </w:rPr>
        <w:t xml:space="preserve">7.2. In accordance with the requirements of the NSSU Regulations and orders of the Rector, employees of the Department participate in the work of permanent and temporary interstructural formations of the NSSU: commissions, committees, working groups, etc., </w:t>
      </w:r>
      <w:r w:rsidR="00562039">
        <w:rPr>
          <w:sz w:val="28"/>
          <w:szCs w:val="28"/>
          <w:lang w:val="uk-UA"/>
        </w:rPr>
        <w:t>in particular</w:t>
      </w:r>
      <w:r w:rsidR="00851C8D" w:rsidRPr="001872A0">
        <w:rPr>
          <w:sz w:val="28"/>
          <w:szCs w:val="28"/>
          <w:lang w:val="uk-UA"/>
        </w:rPr>
        <w:t xml:space="preserve">, those formed on a project-targeted </w:t>
      </w:r>
      <w:r w:rsidRPr="001872A0">
        <w:rPr>
          <w:sz w:val="28"/>
          <w:szCs w:val="28"/>
          <w:lang w:val="uk-UA"/>
        </w:rPr>
        <w:t>basis, to implement interrelated tasks that require the combined efforts of various structural units of the NSSU.</w:t>
      </w:r>
    </w:p>
    <w:p w:rsidR="00851C8D" w:rsidRPr="001872A0" w:rsidRDefault="00851C8D" w:rsidP="008D7174">
      <w:pPr>
        <w:shd w:val="clear" w:color="auto" w:fill="FFFFFF"/>
        <w:tabs>
          <w:tab w:val="left" w:pos="1152"/>
        </w:tabs>
        <w:spacing w:after="120"/>
        <w:jc w:val="both"/>
        <w:rPr>
          <w:sz w:val="28"/>
          <w:szCs w:val="28"/>
          <w:lang w:val="uk-UA"/>
        </w:rPr>
      </w:pPr>
    </w:p>
    <w:p w:rsidR="00851C8D" w:rsidRPr="001872A0" w:rsidRDefault="00851C8D" w:rsidP="00AC7B97">
      <w:pPr>
        <w:shd w:val="clear" w:color="auto" w:fill="FFFFFF"/>
        <w:tabs>
          <w:tab w:val="left" w:pos="1152"/>
        </w:tabs>
        <w:spacing w:after="120"/>
        <w:ind w:firstLine="720"/>
        <w:jc w:val="both"/>
        <w:rPr>
          <w:sz w:val="28"/>
          <w:szCs w:val="28"/>
          <w:lang w:val="uk-UA"/>
        </w:rPr>
      </w:pPr>
    </w:p>
    <w:p w:rsidR="00851C8D" w:rsidRDefault="00851C8D" w:rsidP="00AC7B97">
      <w:pPr>
        <w:shd w:val="clear" w:color="auto" w:fill="FFFFFF"/>
        <w:tabs>
          <w:tab w:val="left" w:pos="1152"/>
        </w:tabs>
        <w:spacing w:after="120"/>
        <w:ind w:firstLine="720"/>
        <w:jc w:val="both"/>
        <w:rPr>
          <w:sz w:val="28"/>
          <w:szCs w:val="28"/>
          <w:lang w:val="uk-UA"/>
        </w:rPr>
      </w:pPr>
    </w:p>
    <w:p w:rsidR="001872A0" w:rsidRDefault="001872A0" w:rsidP="00AC7B97">
      <w:pPr>
        <w:shd w:val="clear" w:color="auto" w:fill="FFFFFF"/>
        <w:tabs>
          <w:tab w:val="left" w:pos="1152"/>
        </w:tabs>
        <w:spacing w:after="120"/>
        <w:ind w:firstLine="720"/>
        <w:jc w:val="both"/>
        <w:rPr>
          <w:sz w:val="28"/>
          <w:szCs w:val="28"/>
          <w:lang w:val="uk-UA"/>
        </w:rPr>
      </w:pPr>
    </w:p>
    <w:p w:rsidR="001872A0" w:rsidRDefault="001872A0" w:rsidP="00AC7B97">
      <w:pPr>
        <w:shd w:val="clear" w:color="auto" w:fill="FFFFFF"/>
        <w:tabs>
          <w:tab w:val="left" w:pos="1152"/>
        </w:tabs>
        <w:spacing w:after="120"/>
        <w:ind w:firstLine="720"/>
        <w:jc w:val="both"/>
        <w:rPr>
          <w:sz w:val="28"/>
          <w:szCs w:val="28"/>
          <w:lang w:val="uk-UA"/>
        </w:rPr>
      </w:pPr>
    </w:p>
    <w:p w:rsidR="00AC7B97" w:rsidRPr="001872A0" w:rsidRDefault="00AC7B97" w:rsidP="00AC7B97">
      <w:pPr>
        <w:jc w:val="both"/>
        <w:rPr>
          <w:b/>
          <w:sz w:val="28"/>
          <w:szCs w:val="28"/>
          <w:lang w:val="uk-UA"/>
        </w:rPr>
      </w:pPr>
      <w:r w:rsidRPr="001872A0">
        <w:rPr>
          <w:b/>
          <w:sz w:val="28"/>
          <w:szCs w:val="28"/>
          <w:lang w:val="uk-UA"/>
        </w:rPr>
        <w:t>DONE:</w:t>
      </w:r>
    </w:p>
    <w:p w:rsidR="00AC7B97" w:rsidRPr="001872A0" w:rsidRDefault="00AC7B97" w:rsidP="00AC7B97">
      <w:pPr>
        <w:jc w:val="both"/>
        <w:rPr>
          <w:sz w:val="28"/>
          <w:szCs w:val="28"/>
          <w:lang w:val="uk-UA"/>
        </w:rPr>
      </w:pPr>
    </w:p>
    <w:p w:rsidR="00AC7B97" w:rsidRPr="001872A0" w:rsidRDefault="00AC7B97" w:rsidP="00AC7B97">
      <w:pPr>
        <w:jc w:val="both"/>
        <w:rPr>
          <w:sz w:val="28"/>
          <w:szCs w:val="28"/>
          <w:lang w:val="uk-UA"/>
        </w:rPr>
      </w:pPr>
      <w:r w:rsidRPr="001872A0">
        <w:rPr>
          <w:sz w:val="28"/>
          <w:szCs w:val="28"/>
          <w:lang w:val="uk-UA"/>
        </w:rPr>
        <w:lastRenderedPageBreak/>
        <w:t>Head of the department</w:t>
      </w:r>
    </w:p>
    <w:p w:rsidR="00AC7B97" w:rsidRPr="001872A0" w:rsidRDefault="00AC7B97" w:rsidP="00AC7B97">
      <w:pPr>
        <w:jc w:val="both"/>
        <w:rPr>
          <w:sz w:val="28"/>
          <w:szCs w:val="28"/>
          <w:lang w:val="uk-UA"/>
        </w:rPr>
      </w:pPr>
      <w:r w:rsidRPr="001872A0">
        <w:rPr>
          <w:sz w:val="28"/>
          <w:szCs w:val="28"/>
          <w:lang w:val="uk-UA"/>
        </w:rPr>
        <w:t xml:space="preserve">documentary support </w:t>
      </w:r>
    </w:p>
    <w:p w:rsidR="00AC7B97" w:rsidRPr="001872A0" w:rsidRDefault="00AC7B97" w:rsidP="00AC7B97">
      <w:pPr>
        <w:jc w:val="both"/>
        <w:rPr>
          <w:sz w:val="28"/>
          <w:szCs w:val="28"/>
          <w:lang w:val="uk-UA"/>
        </w:rPr>
      </w:pPr>
      <w:r w:rsidRPr="001872A0">
        <w:rPr>
          <w:sz w:val="28"/>
          <w:szCs w:val="28"/>
          <w:lang w:val="uk-UA"/>
        </w:rPr>
        <w:t>and control</w:t>
      </w:r>
    </w:p>
    <w:p w:rsidR="00AC7B97" w:rsidRPr="001872A0" w:rsidRDefault="00E0336C" w:rsidP="00AC7B97">
      <w:pPr>
        <w:jc w:val="both"/>
        <w:rPr>
          <w:sz w:val="28"/>
          <w:szCs w:val="28"/>
          <w:lang w:val="uk-UA"/>
        </w:rPr>
      </w:pPr>
      <w:r>
        <w:rPr>
          <w:sz w:val="28"/>
          <w:szCs w:val="28"/>
          <w:lang w:val="uk-UA"/>
        </w:rPr>
        <w:t>__________ 2025</w:t>
      </w:r>
      <w:r w:rsidR="00C45FED" w:rsidRPr="001872A0">
        <w:rPr>
          <w:sz w:val="28"/>
          <w:szCs w:val="28"/>
          <w:lang w:val="uk-UA"/>
        </w:rPr>
        <w:tab/>
      </w:r>
      <w:r w:rsidR="00C45FED" w:rsidRPr="001872A0">
        <w:rPr>
          <w:sz w:val="28"/>
          <w:szCs w:val="28"/>
          <w:lang w:val="uk-UA"/>
        </w:rPr>
        <w:tab/>
      </w:r>
      <w:r w:rsidR="00C45FED" w:rsidRPr="001872A0">
        <w:rPr>
          <w:sz w:val="28"/>
          <w:szCs w:val="28"/>
          <w:lang w:val="uk-UA"/>
        </w:rPr>
        <w:tab/>
      </w:r>
      <w:r w:rsidR="00C45FED" w:rsidRPr="001872A0">
        <w:rPr>
          <w:sz w:val="28"/>
          <w:szCs w:val="28"/>
          <w:lang w:val="uk-UA"/>
        </w:rPr>
        <w:tab/>
      </w:r>
      <w:r w:rsidR="00C45FED" w:rsidRPr="001872A0">
        <w:rPr>
          <w:sz w:val="28"/>
          <w:szCs w:val="28"/>
          <w:lang w:val="uk-UA"/>
        </w:rPr>
        <w:tab/>
      </w:r>
      <w:r w:rsidR="00C45FED" w:rsidRPr="001872A0">
        <w:rPr>
          <w:sz w:val="28"/>
          <w:szCs w:val="28"/>
          <w:lang w:val="uk-UA"/>
        </w:rPr>
        <w:tab/>
      </w:r>
      <w:r w:rsidR="00C45FED" w:rsidRPr="001872A0">
        <w:rPr>
          <w:sz w:val="28"/>
          <w:szCs w:val="28"/>
          <w:lang w:val="uk-UA"/>
        </w:rPr>
        <w:tab/>
      </w:r>
      <w:r w:rsidR="00C45FED" w:rsidRPr="001872A0">
        <w:rPr>
          <w:sz w:val="28"/>
          <w:szCs w:val="28"/>
          <w:lang w:val="uk-UA"/>
        </w:rPr>
        <w:tab/>
        <w:t xml:space="preserve">   Tatiana SHALAYEVA</w:t>
      </w:r>
    </w:p>
    <w:p w:rsidR="00AC7B97" w:rsidRPr="001872A0" w:rsidRDefault="00AC7B97" w:rsidP="00AC7B97">
      <w:pPr>
        <w:jc w:val="both"/>
        <w:rPr>
          <w:sz w:val="28"/>
          <w:szCs w:val="28"/>
          <w:lang w:val="uk-UA"/>
        </w:rPr>
      </w:pPr>
    </w:p>
    <w:p w:rsidR="00AC7B97" w:rsidRPr="001872A0" w:rsidRDefault="00C45FED" w:rsidP="00AC7B97">
      <w:pPr>
        <w:jc w:val="both"/>
        <w:rPr>
          <w:b/>
          <w:sz w:val="28"/>
          <w:szCs w:val="28"/>
          <w:lang w:val="uk-UA"/>
        </w:rPr>
      </w:pPr>
      <w:r w:rsidRPr="001872A0">
        <w:rPr>
          <w:b/>
          <w:sz w:val="28"/>
          <w:szCs w:val="28"/>
          <w:lang w:val="uk-UA"/>
        </w:rPr>
        <w:t>APPROVED</w:t>
      </w:r>
    </w:p>
    <w:p w:rsidR="00C45FED" w:rsidRPr="001872A0" w:rsidRDefault="00C45FED" w:rsidP="00AC7B97">
      <w:pPr>
        <w:jc w:val="both"/>
        <w:rPr>
          <w:b/>
          <w:sz w:val="28"/>
          <w:szCs w:val="28"/>
          <w:lang w:val="uk-UA"/>
        </w:rPr>
      </w:pPr>
    </w:p>
    <w:p w:rsidR="00C45FED" w:rsidRPr="001872A0" w:rsidRDefault="00C45FED" w:rsidP="00AC7B97">
      <w:pPr>
        <w:jc w:val="both"/>
        <w:rPr>
          <w:sz w:val="28"/>
          <w:szCs w:val="28"/>
          <w:lang w:val="uk-UA"/>
        </w:rPr>
      </w:pPr>
      <w:r w:rsidRPr="001872A0">
        <w:rPr>
          <w:sz w:val="28"/>
          <w:szCs w:val="28"/>
          <w:lang w:val="uk-UA"/>
        </w:rPr>
        <w:t>Chief of staff</w:t>
      </w:r>
    </w:p>
    <w:p w:rsidR="00AC7B97" w:rsidRPr="001872A0" w:rsidRDefault="00E0336C" w:rsidP="00AC7B97">
      <w:pPr>
        <w:jc w:val="both"/>
        <w:rPr>
          <w:sz w:val="28"/>
          <w:szCs w:val="28"/>
          <w:lang w:val="uk-UA"/>
        </w:rPr>
      </w:pPr>
      <w:r>
        <w:rPr>
          <w:sz w:val="28"/>
          <w:szCs w:val="28"/>
          <w:lang w:val="uk-UA"/>
        </w:rPr>
        <w:t>_________ 2025</w:t>
      </w:r>
      <w:r w:rsidR="00C45FED" w:rsidRPr="001872A0">
        <w:rPr>
          <w:sz w:val="28"/>
          <w:szCs w:val="28"/>
          <w:lang w:val="uk-UA"/>
        </w:rPr>
        <w:tab/>
      </w:r>
      <w:r w:rsidR="00C45FED" w:rsidRPr="001872A0">
        <w:rPr>
          <w:sz w:val="28"/>
          <w:szCs w:val="28"/>
          <w:lang w:val="uk-UA"/>
        </w:rPr>
        <w:tab/>
      </w:r>
      <w:r w:rsidR="00C45FED" w:rsidRPr="001872A0">
        <w:rPr>
          <w:sz w:val="28"/>
          <w:szCs w:val="28"/>
          <w:lang w:val="uk-UA"/>
        </w:rPr>
        <w:tab/>
      </w:r>
      <w:r w:rsidR="00C45FED" w:rsidRPr="001872A0">
        <w:rPr>
          <w:sz w:val="28"/>
          <w:szCs w:val="28"/>
          <w:lang w:val="uk-UA"/>
        </w:rPr>
        <w:tab/>
      </w:r>
      <w:r w:rsidR="00C45FED" w:rsidRPr="001872A0">
        <w:rPr>
          <w:sz w:val="28"/>
          <w:szCs w:val="28"/>
          <w:lang w:val="uk-UA"/>
        </w:rPr>
        <w:tab/>
      </w:r>
      <w:r w:rsidR="00C45FED" w:rsidRPr="001872A0">
        <w:rPr>
          <w:sz w:val="28"/>
          <w:szCs w:val="28"/>
          <w:lang w:val="uk-UA"/>
        </w:rPr>
        <w:tab/>
      </w:r>
      <w:r w:rsidR="00C45FED" w:rsidRPr="001872A0">
        <w:rPr>
          <w:sz w:val="28"/>
          <w:szCs w:val="28"/>
          <w:lang w:val="uk-UA"/>
        </w:rPr>
        <w:tab/>
        <w:t xml:space="preserve">         Zenoviy Kholodnyuk</w:t>
      </w:r>
    </w:p>
    <w:p w:rsidR="00AC7B97" w:rsidRPr="001872A0" w:rsidRDefault="00AC7B97" w:rsidP="00AC7B97">
      <w:pPr>
        <w:jc w:val="both"/>
        <w:rPr>
          <w:sz w:val="28"/>
          <w:szCs w:val="28"/>
          <w:lang w:val="uk-UA"/>
        </w:rPr>
      </w:pPr>
    </w:p>
    <w:p w:rsidR="00AC7B97" w:rsidRPr="001872A0" w:rsidRDefault="00E0336C" w:rsidP="00AC7B97">
      <w:pPr>
        <w:jc w:val="both"/>
        <w:rPr>
          <w:sz w:val="28"/>
          <w:szCs w:val="28"/>
          <w:lang w:val="uk-UA"/>
        </w:rPr>
      </w:pPr>
      <w:r>
        <w:rPr>
          <w:sz w:val="28"/>
          <w:szCs w:val="28"/>
          <w:lang w:val="uk-UA"/>
        </w:rPr>
        <w:t>Deputy Head of the</w:t>
      </w:r>
    </w:p>
    <w:p w:rsidR="00AC7B97" w:rsidRPr="001872A0" w:rsidRDefault="00AC7B97" w:rsidP="00AC7B97">
      <w:pPr>
        <w:jc w:val="both"/>
        <w:rPr>
          <w:sz w:val="28"/>
          <w:szCs w:val="28"/>
          <w:lang w:val="uk-UA"/>
        </w:rPr>
      </w:pPr>
      <w:r w:rsidRPr="001872A0">
        <w:rPr>
          <w:sz w:val="28"/>
          <w:szCs w:val="28"/>
          <w:lang w:val="uk-UA"/>
        </w:rPr>
        <w:t>of the legal department</w:t>
      </w:r>
    </w:p>
    <w:p w:rsidR="00AC7B97" w:rsidRPr="001872A0" w:rsidRDefault="00E0336C" w:rsidP="00AC7B97">
      <w:pPr>
        <w:jc w:val="both"/>
        <w:rPr>
          <w:sz w:val="28"/>
          <w:szCs w:val="28"/>
          <w:lang w:val="uk-UA"/>
        </w:rPr>
      </w:pPr>
      <w:r>
        <w:rPr>
          <w:sz w:val="28"/>
          <w:szCs w:val="28"/>
          <w:lang w:val="uk-UA"/>
        </w:rPr>
        <w:t>__________ 2025</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Iryna PANASENKO</w:t>
      </w:r>
    </w:p>
    <w:p w:rsidR="00AC7B97" w:rsidRPr="001872A0" w:rsidRDefault="00AC7B97" w:rsidP="00AC7B97">
      <w:pPr>
        <w:jc w:val="both"/>
        <w:rPr>
          <w:sz w:val="28"/>
          <w:szCs w:val="28"/>
          <w:lang w:val="uk-UA"/>
        </w:rPr>
      </w:pPr>
    </w:p>
    <w:p w:rsidR="002C3CEB" w:rsidRPr="001872A0" w:rsidRDefault="002C3CEB" w:rsidP="002C3CEB">
      <w:pPr>
        <w:jc w:val="both"/>
        <w:rPr>
          <w:sz w:val="28"/>
          <w:szCs w:val="28"/>
          <w:lang w:val="uk-UA"/>
        </w:rPr>
      </w:pPr>
      <w:r w:rsidRPr="001872A0">
        <w:rPr>
          <w:sz w:val="28"/>
          <w:szCs w:val="28"/>
          <w:lang w:val="uk-UA"/>
        </w:rPr>
        <w:t>Head of the department</w:t>
      </w:r>
    </w:p>
    <w:p w:rsidR="002C3CEB" w:rsidRPr="001872A0" w:rsidRDefault="002C3CEB" w:rsidP="002C3CEB">
      <w:pPr>
        <w:jc w:val="both"/>
        <w:rPr>
          <w:sz w:val="28"/>
          <w:szCs w:val="28"/>
          <w:lang w:val="uk-UA"/>
        </w:rPr>
      </w:pPr>
      <w:r w:rsidRPr="001872A0">
        <w:rPr>
          <w:sz w:val="28"/>
          <w:szCs w:val="28"/>
          <w:lang w:val="uk-UA"/>
        </w:rPr>
        <w:t>on work with personnel</w:t>
      </w:r>
    </w:p>
    <w:p w:rsidR="002C3CEB" w:rsidRPr="001872A0" w:rsidRDefault="00E0336C" w:rsidP="002C3CEB">
      <w:pPr>
        <w:jc w:val="both"/>
        <w:rPr>
          <w:sz w:val="28"/>
          <w:szCs w:val="28"/>
          <w:lang w:val="uk-UA"/>
        </w:rPr>
      </w:pPr>
      <w:r>
        <w:rPr>
          <w:sz w:val="28"/>
          <w:szCs w:val="28"/>
          <w:lang w:val="uk-UA"/>
        </w:rPr>
        <w:t>__________ 2025</w:t>
      </w:r>
      <w:r w:rsidR="002C3CEB" w:rsidRPr="001872A0">
        <w:rPr>
          <w:sz w:val="28"/>
          <w:szCs w:val="28"/>
          <w:lang w:val="uk-UA"/>
        </w:rPr>
        <w:tab/>
      </w:r>
      <w:r w:rsidR="002C3CEB" w:rsidRPr="001872A0">
        <w:rPr>
          <w:sz w:val="28"/>
          <w:szCs w:val="28"/>
          <w:lang w:val="uk-UA"/>
        </w:rPr>
        <w:tab/>
      </w:r>
      <w:r w:rsidR="002C3CEB" w:rsidRPr="001872A0">
        <w:rPr>
          <w:sz w:val="28"/>
          <w:szCs w:val="28"/>
          <w:lang w:val="uk-UA"/>
        </w:rPr>
        <w:tab/>
      </w:r>
      <w:r w:rsidR="002C3CEB" w:rsidRPr="001872A0">
        <w:rPr>
          <w:sz w:val="28"/>
          <w:szCs w:val="28"/>
          <w:lang w:val="uk-UA"/>
        </w:rPr>
        <w:tab/>
      </w:r>
      <w:r w:rsidR="002C3CEB" w:rsidRPr="001872A0">
        <w:rPr>
          <w:sz w:val="28"/>
          <w:szCs w:val="28"/>
          <w:lang w:val="uk-UA"/>
        </w:rPr>
        <w:tab/>
      </w:r>
      <w:r w:rsidR="002C3CEB" w:rsidRPr="001872A0">
        <w:rPr>
          <w:sz w:val="28"/>
          <w:szCs w:val="28"/>
          <w:lang w:val="uk-UA"/>
        </w:rPr>
        <w:tab/>
      </w:r>
      <w:r w:rsidR="002C3CEB" w:rsidRPr="001872A0">
        <w:rPr>
          <w:sz w:val="28"/>
          <w:szCs w:val="28"/>
          <w:lang w:val="uk-UA"/>
        </w:rPr>
        <w:tab/>
      </w:r>
      <w:r w:rsidR="002C3CEB" w:rsidRPr="001872A0">
        <w:rPr>
          <w:sz w:val="28"/>
          <w:szCs w:val="28"/>
          <w:lang w:val="uk-UA"/>
        </w:rPr>
        <w:tab/>
        <w:t xml:space="preserve">   Oleg Tsymbalyuk</w:t>
      </w:r>
    </w:p>
    <w:p w:rsidR="002C3CEB" w:rsidRPr="001872A0" w:rsidRDefault="002C3CEB" w:rsidP="002C3CEB">
      <w:pPr>
        <w:jc w:val="both"/>
        <w:rPr>
          <w:sz w:val="28"/>
          <w:szCs w:val="28"/>
          <w:lang w:val="uk-UA"/>
        </w:rPr>
      </w:pPr>
    </w:p>
    <w:p w:rsidR="00AA0C32" w:rsidRPr="001872A0" w:rsidRDefault="00AA0C32">
      <w:pPr>
        <w:rPr>
          <w:lang w:val="uk-UA"/>
        </w:rPr>
      </w:pPr>
    </w:p>
    <w:sectPr w:rsidR="00AA0C32" w:rsidRPr="001872A0" w:rsidSect="00164E7D">
      <w:headerReference w:type="even" r:id="rId8"/>
      <w:headerReference w:type="default" r:id="rId9"/>
      <w:pgSz w:w="11906" w:h="16838"/>
      <w:pgMar w:top="1134" w:right="567" w:bottom="709" w:left="170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2853" w:rsidRDefault="00FD2853">
      <w:r>
        <w:separator/>
      </w:r>
    </w:p>
  </w:endnote>
  <w:endnote w:type="continuationSeparator" w:id="0">
    <w:p w:rsidR="00FD2853" w:rsidRDefault="00FD2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2853" w:rsidRDefault="00FD2853">
      <w:r>
        <w:separator/>
      </w:r>
    </w:p>
  </w:footnote>
  <w:footnote w:type="continuationSeparator" w:id="0">
    <w:p w:rsidR="00FD2853" w:rsidRDefault="00FD285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CD6" w:rsidRDefault="00306C1D">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64CD6" w:rsidRDefault="00FD2853">
    <w:pPr>
      <w:pStyle w:val="a5"/>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8300834"/>
      <w:docPartObj>
        <w:docPartGallery w:val="Page Numbers (Top of Page)"/>
        <w:docPartUnique/>
      </w:docPartObj>
    </w:sdtPr>
    <w:sdtEndPr/>
    <w:sdtContent>
      <w:p w:rsidR="007576C5" w:rsidRDefault="007576C5">
        <w:pPr>
          <w:pStyle w:val="a5"/>
          <w:jc w:val="center"/>
        </w:pPr>
        <w:r>
          <w:fldChar w:fldCharType="begin"/>
        </w:r>
        <w:r>
          <w:instrText>PAGE   \* MERGEFORMAT</w:instrText>
        </w:r>
        <w:r>
          <w:fldChar w:fldCharType="separate"/>
        </w:r>
        <w:r w:rsidR="00F80CEA">
          <w:rPr>
            <w:noProof/>
          </w:rPr>
          <w:t>4</w:t>
        </w:r>
        <w:r>
          <w:fldChar w:fldCharType="end"/>
        </w:r>
      </w:p>
    </w:sdtContent>
  </w:sdt>
  <w:p w:rsidR="00964CD6" w:rsidRDefault="00FD2853">
    <w:pPr>
      <w:pStyle w:val="a5"/>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FA4F40"/>
    <w:multiLevelType w:val="multilevel"/>
    <w:tmpl w:val="424A6234"/>
    <w:lvl w:ilvl="0">
      <w:start w:val="3"/>
      <w:numFmt w:val="decimal"/>
      <w:lvlText w:val="%1."/>
      <w:lvlJc w:val="left"/>
      <w:pPr>
        <w:ind w:left="885" w:hanging="885"/>
      </w:pPr>
      <w:rPr>
        <w:rFonts w:hint="default"/>
      </w:rPr>
    </w:lvl>
    <w:lvl w:ilvl="1">
      <w:start w:val="1"/>
      <w:numFmt w:val="decimal"/>
      <w:lvlText w:val="%1.%2."/>
      <w:lvlJc w:val="left"/>
      <w:pPr>
        <w:ind w:left="1121" w:hanging="885"/>
      </w:pPr>
      <w:rPr>
        <w:rFonts w:hint="default"/>
      </w:rPr>
    </w:lvl>
    <w:lvl w:ilvl="2">
      <w:start w:val="6"/>
      <w:numFmt w:val="decimal"/>
      <w:lvlText w:val="%1.%2.%3."/>
      <w:lvlJc w:val="left"/>
      <w:pPr>
        <w:ind w:left="1357" w:hanging="885"/>
      </w:pPr>
      <w:rPr>
        <w:rFonts w:hint="default"/>
      </w:rPr>
    </w:lvl>
    <w:lvl w:ilvl="3">
      <w:start w:val="6"/>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1" w15:restartNumberingAfterBreak="0">
    <w:nsid w:val="379332C6"/>
    <w:multiLevelType w:val="multilevel"/>
    <w:tmpl w:val="C876CA8E"/>
    <w:lvl w:ilvl="0">
      <w:start w:val="3"/>
      <w:numFmt w:val="decimal"/>
      <w:lvlText w:val="%1."/>
      <w:lvlJc w:val="left"/>
      <w:pPr>
        <w:ind w:left="720" w:hanging="360"/>
      </w:pPr>
      <w:rPr>
        <w:rFonts w:hint="default"/>
      </w:rPr>
    </w:lvl>
    <w:lvl w:ilvl="1">
      <w:start w:val="1"/>
      <w:numFmt w:val="decimal"/>
      <w:isLgl/>
      <w:lvlText w:val="%1.%2."/>
      <w:lvlJc w:val="left"/>
      <w:pPr>
        <w:ind w:left="1226" w:hanging="810"/>
      </w:pPr>
      <w:rPr>
        <w:rFonts w:hint="default"/>
      </w:rPr>
    </w:lvl>
    <w:lvl w:ilvl="2">
      <w:start w:val="13"/>
      <w:numFmt w:val="decimal"/>
      <w:isLgl/>
      <w:lvlText w:val="%1.%2.%3."/>
      <w:lvlJc w:val="left"/>
      <w:pPr>
        <w:ind w:left="1378" w:hanging="810"/>
      </w:pPr>
      <w:rPr>
        <w:rFonts w:hint="default"/>
      </w:rPr>
    </w:lvl>
    <w:lvl w:ilvl="3">
      <w:start w:val="1"/>
      <w:numFmt w:val="decimal"/>
      <w:isLgl/>
      <w:lvlText w:val="%1.%2.%3.%4."/>
      <w:lvlJc w:val="left"/>
      <w:pPr>
        <w:ind w:left="1608" w:hanging="1080"/>
      </w:pPr>
      <w:rPr>
        <w:rFonts w:hint="default"/>
      </w:rPr>
    </w:lvl>
    <w:lvl w:ilvl="4">
      <w:start w:val="1"/>
      <w:numFmt w:val="decimal"/>
      <w:isLgl/>
      <w:lvlText w:val="%1.%2.%3.%4.%5."/>
      <w:lvlJc w:val="left"/>
      <w:pPr>
        <w:ind w:left="1664" w:hanging="1080"/>
      </w:pPr>
      <w:rPr>
        <w:rFonts w:hint="default"/>
      </w:rPr>
    </w:lvl>
    <w:lvl w:ilvl="5">
      <w:start w:val="1"/>
      <w:numFmt w:val="decimal"/>
      <w:isLgl/>
      <w:lvlText w:val="%1.%2.%3.%4.%5.%6."/>
      <w:lvlJc w:val="left"/>
      <w:pPr>
        <w:ind w:left="2080" w:hanging="1440"/>
      </w:pPr>
      <w:rPr>
        <w:rFonts w:hint="default"/>
      </w:rPr>
    </w:lvl>
    <w:lvl w:ilvl="6">
      <w:start w:val="1"/>
      <w:numFmt w:val="decimal"/>
      <w:isLgl/>
      <w:lvlText w:val="%1.%2.%3.%4.%5.%6.%7."/>
      <w:lvlJc w:val="left"/>
      <w:pPr>
        <w:ind w:left="2496" w:hanging="1800"/>
      </w:pPr>
      <w:rPr>
        <w:rFonts w:hint="default"/>
      </w:rPr>
    </w:lvl>
    <w:lvl w:ilvl="7">
      <w:start w:val="1"/>
      <w:numFmt w:val="decimal"/>
      <w:isLgl/>
      <w:lvlText w:val="%1.%2.%3.%4.%5.%6.%7.%8."/>
      <w:lvlJc w:val="left"/>
      <w:pPr>
        <w:ind w:left="2552" w:hanging="1800"/>
      </w:pPr>
      <w:rPr>
        <w:rFonts w:hint="default"/>
      </w:rPr>
    </w:lvl>
    <w:lvl w:ilvl="8">
      <w:start w:val="1"/>
      <w:numFmt w:val="decimal"/>
      <w:isLgl/>
      <w:lvlText w:val="%1.%2.%3.%4.%5.%6.%7.%8.%9."/>
      <w:lvlJc w:val="left"/>
      <w:pPr>
        <w:ind w:left="2968" w:hanging="2160"/>
      </w:pPr>
      <w:rPr>
        <w:rFonts w:hint="default"/>
      </w:rPr>
    </w:lvl>
  </w:abstractNum>
  <w:abstractNum w:abstractNumId="2" w15:restartNumberingAfterBreak="0">
    <w:nsid w:val="49242D33"/>
    <w:multiLevelType w:val="multilevel"/>
    <w:tmpl w:val="78E8FDF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690"/>
        </w:tabs>
        <w:ind w:left="4690" w:hanging="720"/>
      </w:pPr>
      <w:rPr>
        <w:rFonts w:hint="default"/>
      </w:rPr>
    </w:lvl>
    <w:lvl w:ilvl="2">
      <w:start w:val="1"/>
      <w:numFmt w:val="decimal"/>
      <w:isLgl/>
      <w:lvlText w:val="%1.%2.%3."/>
      <w:lvlJc w:val="left"/>
      <w:pPr>
        <w:tabs>
          <w:tab w:val="num" w:pos="1146"/>
        </w:tabs>
        <w:ind w:left="1146" w:hanging="720"/>
      </w:pPr>
      <w:rPr>
        <w:rFonts w:hint="default"/>
      </w:rPr>
    </w:lvl>
    <w:lvl w:ilvl="3">
      <w:start w:val="1"/>
      <w:numFmt w:val="decimal"/>
      <w:isLgl/>
      <w:lvlText w:val="%1.%2.%3.%4."/>
      <w:lvlJc w:val="left"/>
      <w:pPr>
        <w:tabs>
          <w:tab w:val="num" w:pos="2781"/>
        </w:tabs>
        <w:ind w:left="2781" w:hanging="1080"/>
      </w:pPr>
      <w:rPr>
        <w:rFonts w:hint="default"/>
      </w:rPr>
    </w:lvl>
    <w:lvl w:ilvl="4">
      <w:start w:val="1"/>
      <w:numFmt w:val="decimal"/>
      <w:isLgl/>
      <w:lvlText w:val="%1.%2.%3.%4.%5."/>
      <w:lvlJc w:val="left"/>
      <w:pPr>
        <w:tabs>
          <w:tab w:val="num" w:pos="3348"/>
        </w:tabs>
        <w:ind w:left="3348" w:hanging="1080"/>
      </w:pPr>
      <w:rPr>
        <w:rFonts w:hint="default"/>
      </w:rPr>
    </w:lvl>
    <w:lvl w:ilvl="5">
      <w:start w:val="1"/>
      <w:numFmt w:val="decimal"/>
      <w:isLgl/>
      <w:lvlText w:val="%1.%2.%3.%4.%5.%6."/>
      <w:lvlJc w:val="left"/>
      <w:pPr>
        <w:tabs>
          <w:tab w:val="num" w:pos="4275"/>
        </w:tabs>
        <w:ind w:left="4275" w:hanging="1440"/>
      </w:pPr>
      <w:rPr>
        <w:rFonts w:hint="default"/>
      </w:rPr>
    </w:lvl>
    <w:lvl w:ilvl="6">
      <w:start w:val="1"/>
      <w:numFmt w:val="decimal"/>
      <w:isLgl/>
      <w:lvlText w:val="%1.%2.%3.%4.%5.%6.%7."/>
      <w:lvlJc w:val="left"/>
      <w:pPr>
        <w:tabs>
          <w:tab w:val="num" w:pos="5202"/>
        </w:tabs>
        <w:ind w:left="5202" w:hanging="1800"/>
      </w:pPr>
      <w:rPr>
        <w:rFonts w:hint="default"/>
      </w:rPr>
    </w:lvl>
    <w:lvl w:ilvl="7">
      <w:start w:val="1"/>
      <w:numFmt w:val="decimal"/>
      <w:isLgl/>
      <w:lvlText w:val="%1.%2.%3.%4.%5.%6.%7.%8."/>
      <w:lvlJc w:val="left"/>
      <w:pPr>
        <w:tabs>
          <w:tab w:val="num" w:pos="5769"/>
        </w:tabs>
        <w:ind w:left="5769" w:hanging="1800"/>
      </w:pPr>
      <w:rPr>
        <w:rFonts w:hint="default"/>
      </w:rPr>
    </w:lvl>
    <w:lvl w:ilvl="8">
      <w:start w:val="1"/>
      <w:numFmt w:val="decimal"/>
      <w:isLgl/>
      <w:lvlText w:val="%1.%2.%3.%4.%5.%6.%7.%8.%9."/>
      <w:lvlJc w:val="left"/>
      <w:pPr>
        <w:tabs>
          <w:tab w:val="num" w:pos="6696"/>
        </w:tabs>
        <w:ind w:left="6696" w:hanging="2160"/>
      </w:pPr>
      <w:rPr>
        <w:rFonts w:hint="default"/>
      </w:rPr>
    </w:lvl>
  </w:abstractNum>
  <w:abstractNum w:abstractNumId="3" w15:restartNumberingAfterBreak="0">
    <w:nsid w:val="4F121D80"/>
    <w:multiLevelType w:val="multilevel"/>
    <w:tmpl w:val="67CC55DA"/>
    <w:lvl w:ilvl="0">
      <w:start w:val="3"/>
      <w:numFmt w:val="decimal"/>
      <w:lvlText w:val="%1."/>
      <w:lvlJc w:val="left"/>
      <w:pPr>
        <w:ind w:left="900" w:hanging="900"/>
      </w:pPr>
      <w:rPr>
        <w:rFonts w:hint="default"/>
      </w:rPr>
    </w:lvl>
    <w:lvl w:ilvl="1">
      <w:start w:val="1"/>
      <w:numFmt w:val="decimal"/>
      <w:lvlText w:val="%1.%2."/>
      <w:lvlJc w:val="left"/>
      <w:pPr>
        <w:ind w:left="1136" w:hanging="900"/>
      </w:pPr>
      <w:rPr>
        <w:rFonts w:hint="default"/>
      </w:rPr>
    </w:lvl>
    <w:lvl w:ilvl="2">
      <w:start w:val="7"/>
      <w:numFmt w:val="decimal"/>
      <w:lvlText w:val="%1.%2.%3."/>
      <w:lvlJc w:val="left"/>
      <w:pPr>
        <w:ind w:left="1372" w:hanging="900"/>
      </w:pPr>
      <w:rPr>
        <w:rFonts w:hint="default"/>
        <w:sz w:val="28"/>
        <w:szCs w:val="28"/>
      </w:rPr>
    </w:lvl>
    <w:lvl w:ilvl="3">
      <w:start w:val="1"/>
      <w:numFmt w:val="decimal"/>
      <w:lvlText w:val="%1.%2.%3.%4."/>
      <w:lvlJc w:val="left"/>
      <w:pPr>
        <w:ind w:left="1788" w:hanging="1080"/>
      </w:pPr>
      <w:rPr>
        <w:rFonts w:hint="default"/>
        <w:color w:val="FF0000"/>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4" w15:restartNumberingAfterBreak="0">
    <w:nsid w:val="50760F64"/>
    <w:multiLevelType w:val="multilevel"/>
    <w:tmpl w:val="286C2AF8"/>
    <w:lvl w:ilvl="0">
      <w:start w:val="5"/>
      <w:numFmt w:val="decimal"/>
      <w:lvlText w:val="%1."/>
      <w:lvlJc w:val="left"/>
      <w:pPr>
        <w:ind w:left="720" w:hanging="360"/>
      </w:pPr>
      <w:rPr>
        <w:rFonts w:hint="default"/>
      </w:rPr>
    </w:lvl>
    <w:lvl w:ilvl="1">
      <w:start w:val="1"/>
      <w:numFmt w:val="decimal"/>
      <w:isLgl/>
      <w:lvlText w:val="%1.%2."/>
      <w:lvlJc w:val="left"/>
      <w:pPr>
        <w:ind w:left="1430" w:hanging="720"/>
      </w:pPr>
      <w:rPr>
        <w:rFonts w:ascii="Times New Roman CYR" w:hAnsi="Times New Roman CYR" w:hint="default"/>
      </w:rPr>
    </w:lvl>
    <w:lvl w:ilvl="2">
      <w:start w:val="1"/>
      <w:numFmt w:val="decimal"/>
      <w:isLgl/>
      <w:lvlText w:val="%1.%2.%3."/>
      <w:lvlJc w:val="left"/>
      <w:pPr>
        <w:ind w:left="1780" w:hanging="720"/>
      </w:pPr>
      <w:rPr>
        <w:rFonts w:ascii="Times New Roman CYR" w:hAnsi="Times New Roman CYR" w:hint="default"/>
      </w:rPr>
    </w:lvl>
    <w:lvl w:ilvl="3">
      <w:start w:val="1"/>
      <w:numFmt w:val="decimal"/>
      <w:isLgl/>
      <w:lvlText w:val="%1.%2.%3.%4."/>
      <w:lvlJc w:val="left"/>
      <w:pPr>
        <w:ind w:left="2490" w:hanging="1080"/>
      </w:pPr>
      <w:rPr>
        <w:rFonts w:ascii="Times New Roman CYR" w:hAnsi="Times New Roman CYR" w:hint="default"/>
      </w:rPr>
    </w:lvl>
    <w:lvl w:ilvl="4">
      <w:start w:val="1"/>
      <w:numFmt w:val="decimal"/>
      <w:isLgl/>
      <w:lvlText w:val="%1.%2.%3.%4.%5."/>
      <w:lvlJc w:val="left"/>
      <w:pPr>
        <w:ind w:left="2840" w:hanging="1080"/>
      </w:pPr>
      <w:rPr>
        <w:rFonts w:ascii="Times New Roman CYR" w:hAnsi="Times New Roman CYR" w:hint="default"/>
      </w:rPr>
    </w:lvl>
    <w:lvl w:ilvl="5">
      <w:start w:val="1"/>
      <w:numFmt w:val="decimal"/>
      <w:isLgl/>
      <w:lvlText w:val="%1.%2.%3.%4.%5.%6."/>
      <w:lvlJc w:val="left"/>
      <w:pPr>
        <w:ind w:left="3550" w:hanging="1440"/>
      </w:pPr>
      <w:rPr>
        <w:rFonts w:ascii="Times New Roman CYR" w:hAnsi="Times New Roman CYR" w:hint="default"/>
      </w:rPr>
    </w:lvl>
    <w:lvl w:ilvl="6">
      <w:start w:val="1"/>
      <w:numFmt w:val="decimal"/>
      <w:isLgl/>
      <w:lvlText w:val="%1.%2.%3.%4.%5.%6.%7."/>
      <w:lvlJc w:val="left"/>
      <w:pPr>
        <w:ind w:left="4260" w:hanging="1800"/>
      </w:pPr>
      <w:rPr>
        <w:rFonts w:ascii="Times New Roman CYR" w:hAnsi="Times New Roman CYR" w:hint="default"/>
      </w:rPr>
    </w:lvl>
    <w:lvl w:ilvl="7">
      <w:start w:val="1"/>
      <w:numFmt w:val="decimal"/>
      <w:isLgl/>
      <w:lvlText w:val="%1.%2.%3.%4.%5.%6.%7.%8."/>
      <w:lvlJc w:val="left"/>
      <w:pPr>
        <w:ind w:left="4610" w:hanging="1800"/>
      </w:pPr>
      <w:rPr>
        <w:rFonts w:ascii="Times New Roman CYR" w:hAnsi="Times New Roman CYR" w:hint="default"/>
      </w:rPr>
    </w:lvl>
    <w:lvl w:ilvl="8">
      <w:start w:val="1"/>
      <w:numFmt w:val="decimal"/>
      <w:isLgl/>
      <w:lvlText w:val="%1.%2.%3.%4.%5.%6.%7.%8.%9."/>
      <w:lvlJc w:val="left"/>
      <w:pPr>
        <w:ind w:left="5320" w:hanging="2160"/>
      </w:pPr>
      <w:rPr>
        <w:rFonts w:ascii="Times New Roman CYR" w:hAnsi="Times New Roman CYR" w:hint="default"/>
      </w:rPr>
    </w:lvl>
  </w:abstractNum>
  <w:abstractNum w:abstractNumId="5" w15:restartNumberingAfterBreak="0">
    <w:nsid w:val="65D02EAE"/>
    <w:multiLevelType w:val="multilevel"/>
    <w:tmpl w:val="EB107608"/>
    <w:lvl w:ilvl="0">
      <w:start w:val="5"/>
      <w:numFmt w:val="decimal"/>
      <w:lvlText w:val="%1."/>
      <w:lvlJc w:val="left"/>
      <w:pPr>
        <w:ind w:left="432" w:hanging="432"/>
      </w:pPr>
      <w:rPr>
        <w:rFonts w:hint="default"/>
      </w:rPr>
    </w:lvl>
    <w:lvl w:ilvl="1">
      <w:start w:val="3"/>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7DF"/>
    <w:rsid w:val="00064068"/>
    <w:rsid w:val="000817DF"/>
    <w:rsid w:val="0011349B"/>
    <w:rsid w:val="00127302"/>
    <w:rsid w:val="00145C81"/>
    <w:rsid w:val="00164E7D"/>
    <w:rsid w:val="001872A0"/>
    <w:rsid w:val="001C0846"/>
    <w:rsid w:val="002301C3"/>
    <w:rsid w:val="00250F93"/>
    <w:rsid w:val="00253959"/>
    <w:rsid w:val="0028725A"/>
    <w:rsid w:val="002C3CEB"/>
    <w:rsid w:val="002D08F4"/>
    <w:rsid w:val="002D3FBE"/>
    <w:rsid w:val="00306534"/>
    <w:rsid w:val="00306C1D"/>
    <w:rsid w:val="00322A13"/>
    <w:rsid w:val="003543FC"/>
    <w:rsid w:val="00392F94"/>
    <w:rsid w:val="003B279A"/>
    <w:rsid w:val="003D4388"/>
    <w:rsid w:val="00464302"/>
    <w:rsid w:val="005237AA"/>
    <w:rsid w:val="00562039"/>
    <w:rsid w:val="00607FB0"/>
    <w:rsid w:val="0062098E"/>
    <w:rsid w:val="006D43F3"/>
    <w:rsid w:val="007233BB"/>
    <w:rsid w:val="0073552D"/>
    <w:rsid w:val="007576C5"/>
    <w:rsid w:val="007B2F21"/>
    <w:rsid w:val="00826807"/>
    <w:rsid w:val="0083460B"/>
    <w:rsid w:val="00851C8D"/>
    <w:rsid w:val="008821C5"/>
    <w:rsid w:val="008965F5"/>
    <w:rsid w:val="008A59C1"/>
    <w:rsid w:val="008B1F03"/>
    <w:rsid w:val="008D6B62"/>
    <w:rsid w:val="008D7174"/>
    <w:rsid w:val="009A0754"/>
    <w:rsid w:val="009D7701"/>
    <w:rsid w:val="009E3EBD"/>
    <w:rsid w:val="00A8050D"/>
    <w:rsid w:val="00A87844"/>
    <w:rsid w:val="00A91DF2"/>
    <w:rsid w:val="00A923EF"/>
    <w:rsid w:val="00A97CE0"/>
    <w:rsid w:val="00AA0C32"/>
    <w:rsid w:val="00AC06D8"/>
    <w:rsid w:val="00AC7B97"/>
    <w:rsid w:val="00AE056E"/>
    <w:rsid w:val="00B0406E"/>
    <w:rsid w:val="00B218A1"/>
    <w:rsid w:val="00B631CD"/>
    <w:rsid w:val="00BC51C9"/>
    <w:rsid w:val="00BE786C"/>
    <w:rsid w:val="00C45FED"/>
    <w:rsid w:val="00CA16EC"/>
    <w:rsid w:val="00CD1CB7"/>
    <w:rsid w:val="00D60F74"/>
    <w:rsid w:val="00D65CCB"/>
    <w:rsid w:val="00D8384C"/>
    <w:rsid w:val="00E0336C"/>
    <w:rsid w:val="00EB1B1A"/>
    <w:rsid w:val="00EE2B1C"/>
    <w:rsid w:val="00F1476E"/>
    <w:rsid w:val="00F41669"/>
    <w:rsid w:val="00F57A40"/>
    <w:rsid w:val="00F75244"/>
    <w:rsid w:val="00F80CEA"/>
    <w:rsid w:val="00FB4CE4"/>
    <w:rsid w:val="00FD28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F70A9D-EB39-4BAE-B9DE-96D469748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7B97"/>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AC7B97"/>
    <w:pPr>
      <w:keepNext/>
      <w:jc w:val="center"/>
      <w:outlineLvl w:val="0"/>
    </w:pPr>
    <w:rPr>
      <w:b/>
      <w:sz w:val="36"/>
    </w:rPr>
  </w:style>
  <w:style w:type="paragraph" w:styleId="4">
    <w:name w:val="heading 4"/>
    <w:basedOn w:val="a"/>
    <w:next w:val="a"/>
    <w:link w:val="40"/>
    <w:uiPriority w:val="9"/>
    <w:unhideWhenUsed/>
    <w:qFormat/>
    <w:rsid w:val="00AC7B97"/>
    <w:pPr>
      <w:keepNext/>
      <w:keepLines/>
      <w:spacing w:before="20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7B97"/>
    <w:rPr>
      <w:rFonts w:ascii="Times New Roman" w:eastAsia="Times New Roman" w:hAnsi="Times New Roman" w:cs="Times New Roman"/>
      <w:b/>
      <w:sz w:val="36"/>
      <w:szCs w:val="20"/>
      <w:lang w:val="ru-RU" w:eastAsia="ru-RU"/>
    </w:rPr>
  </w:style>
  <w:style w:type="character" w:customStyle="1" w:styleId="40">
    <w:name w:val="Заголовок 4 Знак"/>
    <w:basedOn w:val="a0"/>
    <w:link w:val="4"/>
    <w:uiPriority w:val="9"/>
    <w:rsid w:val="00AC7B97"/>
    <w:rPr>
      <w:rFonts w:ascii="Cambria" w:eastAsia="Times New Roman" w:hAnsi="Cambria" w:cs="Times New Roman"/>
      <w:b/>
      <w:bCs/>
      <w:i/>
      <w:iCs/>
      <w:color w:val="4F81BD"/>
      <w:sz w:val="20"/>
      <w:szCs w:val="20"/>
      <w:lang w:val="ru-RU" w:eastAsia="ru-RU"/>
    </w:rPr>
  </w:style>
  <w:style w:type="paragraph" w:styleId="a3">
    <w:name w:val="Body Text Indent"/>
    <w:basedOn w:val="a"/>
    <w:link w:val="a4"/>
    <w:rsid w:val="00AC7B97"/>
    <w:pPr>
      <w:ind w:firstLine="567"/>
    </w:pPr>
    <w:rPr>
      <w:sz w:val="28"/>
    </w:rPr>
  </w:style>
  <w:style w:type="character" w:customStyle="1" w:styleId="a4">
    <w:name w:val="Основний текст з відступом Знак"/>
    <w:basedOn w:val="a0"/>
    <w:link w:val="a3"/>
    <w:rsid w:val="00AC7B97"/>
    <w:rPr>
      <w:rFonts w:ascii="Times New Roman" w:eastAsia="Times New Roman" w:hAnsi="Times New Roman" w:cs="Times New Roman"/>
      <w:sz w:val="28"/>
      <w:szCs w:val="20"/>
      <w:lang w:val="ru-RU" w:eastAsia="ru-RU"/>
    </w:rPr>
  </w:style>
  <w:style w:type="paragraph" w:styleId="a5">
    <w:name w:val="header"/>
    <w:basedOn w:val="a"/>
    <w:link w:val="a6"/>
    <w:uiPriority w:val="99"/>
    <w:rsid w:val="00AC7B97"/>
    <w:pPr>
      <w:tabs>
        <w:tab w:val="center" w:pos="4153"/>
        <w:tab w:val="right" w:pos="8306"/>
      </w:tabs>
    </w:pPr>
  </w:style>
  <w:style w:type="character" w:customStyle="1" w:styleId="a6">
    <w:name w:val="Верхній колонтитул Знак"/>
    <w:basedOn w:val="a0"/>
    <w:link w:val="a5"/>
    <w:uiPriority w:val="99"/>
    <w:rsid w:val="00AC7B97"/>
    <w:rPr>
      <w:rFonts w:ascii="Times New Roman" w:eastAsia="Times New Roman" w:hAnsi="Times New Roman" w:cs="Times New Roman"/>
      <w:sz w:val="20"/>
      <w:szCs w:val="20"/>
      <w:lang w:val="ru-RU" w:eastAsia="ru-RU"/>
    </w:rPr>
  </w:style>
  <w:style w:type="character" w:styleId="a7">
    <w:name w:val="page number"/>
    <w:basedOn w:val="a0"/>
    <w:rsid w:val="00AC7B97"/>
  </w:style>
  <w:style w:type="paragraph" w:styleId="a8">
    <w:name w:val="Normal (Web)"/>
    <w:basedOn w:val="a"/>
    <w:uiPriority w:val="99"/>
    <w:rsid w:val="00AC7B97"/>
    <w:pPr>
      <w:spacing w:before="100" w:beforeAutospacing="1" w:after="100" w:afterAutospacing="1"/>
    </w:pPr>
    <w:rPr>
      <w:sz w:val="24"/>
      <w:szCs w:val="24"/>
    </w:rPr>
  </w:style>
  <w:style w:type="paragraph" w:styleId="a9">
    <w:name w:val="Balloon Text"/>
    <w:basedOn w:val="a"/>
    <w:link w:val="aa"/>
    <w:uiPriority w:val="99"/>
    <w:semiHidden/>
    <w:unhideWhenUsed/>
    <w:rsid w:val="00164E7D"/>
    <w:rPr>
      <w:rFonts w:ascii="Tahoma" w:hAnsi="Tahoma" w:cs="Tahoma"/>
      <w:sz w:val="16"/>
      <w:szCs w:val="16"/>
    </w:rPr>
  </w:style>
  <w:style w:type="character" w:customStyle="1" w:styleId="aa">
    <w:name w:val="Текст у виносці Знак"/>
    <w:basedOn w:val="a0"/>
    <w:link w:val="a9"/>
    <w:uiPriority w:val="99"/>
    <w:semiHidden/>
    <w:rsid w:val="00164E7D"/>
    <w:rPr>
      <w:rFonts w:ascii="Tahoma" w:eastAsia="Times New Roman" w:hAnsi="Tahoma" w:cs="Tahoma"/>
      <w:sz w:val="16"/>
      <w:szCs w:val="16"/>
      <w:lang w:val="ru-RU" w:eastAsia="ru-RU"/>
    </w:rPr>
  </w:style>
  <w:style w:type="paragraph" w:styleId="ab">
    <w:name w:val="footer"/>
    <w:basedOn w:val="a"/>
    <w:link w:val="ac"/>
    <w:uiPriority w:val="99"/>
    <w:unhideWhenUsed/>
    <w:rsid w:val="00EB1B1A"/>
    <w:pPr>
      <w:tabs>
        <w:tab w:val="center" w:pos="4819"/>
        <w:tab w:val="right" w:pos="9639"/>
      </w:tabs>
    </w:pPr>
  </w:style>
  <w:style w:type="character" w:customStyle="1" w:styleId="ac">
    <w:name w:val="Нижній колонтитул Знак"/>
    <w:basedOn w:val="a0"/>
    <w:link w:val="ab"/>
    <w:uiPriority w:val="99"/>
    <w:rsid w:val="00EB1B1A"/>
    <w:rPr>
      <w:rFonts w:ascii="Times New Roman" w:eastAsia="Times New Roman" w:hAnsi="Times New Roman" w:cs="Times New Roman"/>
      <w:sz w:val="20"/>
      <w:szCs w:val="20"/>
      <w:lang w:val="ru-RU" w:eastAsia="ru-RU"/>
    </w:rPr>
  </w:style>
  <w:style w:type="paragraph" w:styleId="ad">
    <w:name w:val="List Paragraph"/>
    <w:basedOn w:val="a"/>
    <w:uiPriority w:val="1"/>
    <w:qFormat/>
    <w:rsid w:val="00F1476E"/>
    <w:pPr>
      <w:ind w:left="720"/>
      <w:contextualSpacing/>
    </w:pPr>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9BAFAB-AB23-4132-ACCE-E418F66E9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8131</Words>
  <Characters>4635</Characters>
  <Application>Microsoft Office Word</Application>
  <DocSecurity>0</DocSecurity>
  <Lines>38</Lines>
  <Paragraphs>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Тетяна Шалаєва</dc:creator>
  <cp:keywords>, docId:6231AF6D3C5A87D571DC3818B3604F47</cp:keywords>
  <cp:lastModifiedBy>Паршикова Людмила Костянтинівна</cp:lastModifiedBy>
  <cp:revision>2</cp:revision>
  <cp:lastPrinted>2024-02-08T13:21:00Z</cp:lastPrinted>
  <dcterms:created xsi:type="dcterms:W3CDTF">2025-04-15T12:04:00Z</dcterms:created>
  <dcterms:modified xsi:type="dcterms:W3CDTF">2025-04-15T12:04:00Z</dcterms:modified>
</cp:coreProperties>
</file>